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D1B" w:rsidRDefault="00721D1B" w:rsidP="00721D1B">
      <w:pPr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  <w:r w:rsidRPr="00631F4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  <w:t>Приложение № 4</w:t>
      </w:r>
    </w:p>
    <w:p w:rsidR="00721D1B" w:rsidRDefault="00721D1B" w:rsidP="00721D1B">
      <w:pPr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bg-BG"/>
        </w:rPr>
      </w:pPr>
    </w:p>
    <w:p w:rsidR="00C73940" w:rsidRDefault="00721D1B" w:rsidP="00721D1B">
      <w:pPr>
        <w:jc w:val="right"/>
      </w:pPr>
      <w:r w:rsidRPr="00A05ED5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drawing>
          <wp:inline distT="0" distB="0" distL="0" distR="0" wp14:anchorId="596F74B4" wp14:editId="23DD09E4">
            <wp:extent cx="5760720" cy="4163511"/>
            <wp:effectExtent l="0" t="0" r="0" b="8890"/>
            <wp:docPr id="60" name="Картина 60" descr="C:\Users\User\Desktop\768x43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768x432 (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63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D1B" w:rsidRDefault="00721D1B"/>
    <w:p w:rsidR="00721D1B" w:rsidRDefault="00721D1B"/>
    <w:p w:rsidR="00721D1B" w:rsidRPr="00A05ED5" w:rsidRDefault="00721D1B" w:rsidP="00721D1B">
      <w:pPr>
        <w:widowControl w:val="0"/>
        <w:spacing w:before="1109" w:after="0" w:line="461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bg-BG"/>
        </w:rPr>
        <w:t>ПЛАН</w:t>
      </w:r>
    </w:p>
    <w:p w:rsidR="00721D1B" w:rsidRPr="00A05ED5" w:rsidRDefault="00721D1B" w:rsidP="00721D1B">
      <w:pPr>
        <w:widowControl w:val="0"/>
        <w:spacing w:after="6889" w:line="461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38"/>
          <w:szCs w:val="38"/>
          <w:lang w:eastAsia="bg-BG"/>
        </w:rPr>
        <w:t>ЗА ЗАЩИТА ПРИ ПОЖАРИ /ГОРСКИ, ПОЛСКИ И БИТОВИ/ В ОБЩИНА НИКОЛАЕВО</w:t>
      </w:r>
    </w:p>
    <w:p w:rsidR="00721D1B" w:rsidRDefault="00721D1B" w:rsidP="00721D1B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721D1B" w:rsidRDefault="00721D1B" w:rsidP="00721D1B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721D1B" w:rsidRDefault="00721D1B" w:rsidP="00721D1B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721D1B" w:rsidRDefault="00721D1B" w:rsidP="00721D1B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721D1B" w:rsidRDefault="00721D1B" w:rsidP="00721D1B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721D1B" w:rsidRDefault="00721D1B" w:rsidP="00721D1B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721D1B" w:rsidRDefault="00721D1B" w:rsidP="00721D1B">
      <w:pPr>
        <w:widowControl w:val="0"/>
        <w:spacing w:after="0" w:line="400" w:lineRule="exact"/>
        <w:contextualSpacing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</w:p>
    <w:p w:rsidR="00721D1B" w:rsidRDefault="00721D1B" w:rsidP="00721D1B">
      <w:pPr>
        <w:widowControl w:val="0"/>
        <w:spacing w:after="0" w:line="400" w:lineRule="exac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  <w:t>5</w:t>
      </w:r>
      <w:r w:rsidRPr="00A05ED5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  <w:t xml:space="preserve"> г.</w:t>
      </w:r>
    </w:p>
    <w:p w:rsidR="00721D1B" w:rsidRDefault="00721D1B" w:rsidP="00721D1B">
      <w:pP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bg-BG"/>
        </w:rPr>
        <w:br w:type="page"/>
      </w:r>
    </w:p>
    <w:tbl>
      <w:tblPr>
        <w:tblStyle w:val="a7"/>
        <w:tblW w:w="9062" w:type="dxa"/>
        <w:tblLook w:val="04A0" w:firstRow="1" w:lastRow="0" w:firstColumn="1" w:lastColumn="0" w:noHBand="0" w:noVBand="1"/>
      </w:tblPr>
      <w:tblGrid>
        <w:gridCol w:w="988"/>
        <w:gridCol w:w="6945"/>
        <w:gridCol w:w="1129"/>
      </w:tblGrid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lastRenderedPageBreak/>
              <w:t>№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СЪДЪРЖАНИЕ</w:t>
            </w:r>
          </w:p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стр.</w:t>
            </w:r>
          </w:p>
        </w:tc>
      </w:tr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bg-BG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Съдържание на плана</w:t>
            </w:r>
          </w:p>
          <w:p w:rsidR="00721D1B" w:rsidRPr="00A05ED5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2</w:t>
            </w:r>
          </w:p>
        </w:tc>
      </w:tr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Общи положения</w:t>
            </w:r>
          </w:p>
          <w:p w:rsidR="00721D1B" w:rsidRPr="00A05ED5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3</w:t>
            </w:r>
          </w:p>
        </w:tc>
      </w:tr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II.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32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 xml:space="preserve">Прогнозна оценка за въздействие върху община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Николаево</w:t>
            </w: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 xml:space="preserve">, област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Стара Загора</w:t>
            </w: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3</w:t>
            </w:r>
          </w:p>
        </w:tc>
      </w:tr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III.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Сигнали за оповестяване.</w:t>
            </w:r>
          </w:p>
          <w:p w:rsidR="00721D1B" w:rsidRPr="00A05ED5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3</w:t>
            </w:r>
          </w:p>
        </w:tc>
      </w:tr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IV.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Органи и сили с които ще се взаимодейства.</w:t>
            </w:r>
          </w:p>
          <w:p w:rsidR="00721D1B" w:rsidRPr="00A05ED5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3</w:t>
            </w:r>
          </w:p>
        </w:tc>
      </w:tr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V.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1D1B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Ред за действие.</w:t>
            </w:r>
          </w:p>
          <w:p w:rsidR="00721D1B" w:rsidRPr="00A05ED5" w:rsidRDefault="00721D1B" w:rsidP="008E7D9C">
            <w:pPr>
              <w:widowControl w:val="0"/>
              <w:spacing w:line="26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4</w:t>
            </w:r>
          </w:p>
        </w:tc>
      </w:tr>
      <w:tr w:rsidR="00721D1B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VI.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Разчет за евакуация и разсредоточаване/временно извеждане /на населението, животни, културни и материални ценности и обекти от националното стопанство при пожари.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1D1B" w:rsidRPr="00A05ED5" w:rsidRDefault="00721D1B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 w:rsidRPr="00A05ED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4</w:t>
            </w:r>
          </w:p>
        </w:tc>
      </w:tr>
      <w:tr w:rsidR="00FA7AA3" w:rsidRPr="00A05ED5" w:rsidTr="008E7D9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AA3" w:rsidRPr="00FA7AA3" w:rsidRDefault="00FA7AA3" w:rsidP="008E7D9C">
            <w:pPr>
              <w:widowControl w:val="0"/>
              <w:spacing w:line="26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bg-BG"/>
              </w:rPr>
              <w:t>VII.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7AA3" w:rsidRDefault="00FA7AA3" w:rsidP="008E7D9C">
            <w:pPr>
              <w:widowControl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Приложения</w:t>
            </w:r>
          </w:p>
          <w:p w:rsidR="0090245F" w:rsidRPr="00A05ED5" w:rsidRDefault="0090245F" w:rsidP="008E7D9C">
            <w:pPr>
              <w:widowControl w:val="0"/>
              <w:spacing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AA3" w:rsidRPr="00A05ED5" w:rsidRDefault="00FA7AA3" w:rsidP="008E7D9C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bg-BG"/>
              </w:rPr>
              <w:t>8</w:t>
            </w:r>
          </w:p>
        </w:tc>
      </w:tr>
    </w:tbl>
    <w:p w:rsidR="00721D1B" w:rsidRDefault="00721D1B"/>
    <w:p w:rsidR="00721D1B" w:rsidRDefault="00721D1B">
      <w:r>
        <w:br w:type="page"/>
      </w:r>
    </w:p>
    <w:p w:rsidR="00721D1B" w:rsidRPr="00A05ED5" w:rsidRDefault="00721D1B" w:rsidP="0020773E">
      <w:pPr>
        <w:keepNext/>
        <w:keepLines/>
        <w:widowControl w:val="0"/>
        <w:numPr>
          <w:ilvl w:val="0"/>
          <w:numId w:val="1"/>
        </w:numPr>
        <w:tabs>
          <w:tab w:val="left" w:pos="354"/>
        </w:tabs>
        <w:spacing w:after="298" w:line="260" w:lineRule="exact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bookmarkStart w:id="0" w:name="bookmark99"/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lastRenderedPageBreak/>
        <w:t>ОБЩИ ПОЛОЖЕНИЯ.</w:t>
      </w:r>
      <w:bookmarkEnd w:id="0"/>
    </w:p>
    <w:p w:rsidR="00721D1B" w:rsidRPr="00A05ED5" w:rsidRDefault="00721D1B" w:rsidP="00721D1B">
      <w:pPr>
        <w:keepNext/>
        <w:keepLines/>
        <w:widowControl w:val="0"/>
        <w:numPr>
          <w:ilvl w:val="0"/>
          <w:numId w:val="2"/>
        </w:numPr>
        <w:tabs>
          <w:tab w:val="left" w:pos="354"/>
        </w:tabs>
        <w:spacing w:after="0" w:line="322" w:lineRule="exact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bookmarkStart w:id="1" w:name="bookmark100"/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Цел на плана.</w:t>
      </w:r>
      <w:bookmarkEnd w:id="1"/>
    </w:p>
    <w:p w:rsidR="00721D1B" w:rsidRDefault="00721D1B" w:rsidP="00721D1B">
      <w:pPr>
        <w:widowControl w:val="0"/>
        <w:spacing w:after="0" w:line="322" w:lineRule="exact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Целта на плана е да създаде оптимална и адекватна организация за своевременно прогнозиране характера и последствията от масови горски и полски </w:t>
      </w:r>
      <w:r w:rsidRPr="000E2F8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пожари на територията на община Николаево, 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провеждане на пожарогасителни и неотложни аварийно-възстановителни работи  в  пострадалите райони. Организиране и провеждане на мероприятия за оказване на медицинска помощ, осигуряване на населението с вода, храна, облекло и завивки и по-бързо възстановяване условията за живот и работа на територията на общината.</w:t>
      </w:r>
    </w:p>
    <w:p w:rsidR="00721D1B" w:rsidRPr="00A05ED5" w:rsidRDefault="00721D1B" w:rsidP="00721D1B">
      <w:pPr>
        <w:widowControl w:val="0"/>
        <w:spacing w:after="0" w:line="322" w:lineRule="exact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Pr="00721D1B" w:rsidRDefault="00721D1B" w:rsidP="00721D1B">
      <w:pPr>
        <w:widowControl w:val="0"/>
        <w:numPr>
          <w:ilvl w:val="0"/>
          <w:numId w:val="2"/>
        </w:numPr>
        <w:tabs>
          <w:tab w:val="left" w:pos="354"/>
        </w:tabs>
        <w:spacing w:after="0" w:line="322" w:lineRule="exac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bg-BG"/>
        </w:rPr>
      </w:pPr>
      <w:r w:rsidRPr="00721D1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bg-BG"/>
        </w:rPr>
        <w:t>Пожарът като бедствие.</w:t>
      </w:r>
    </w:p>
    <w:p w:rsidR="00721D1B" w:rsidRPr="00A05ED5" w:rsidRDefault="00721D1B" w:rsidP="00721D1B">
      <w:pPr>
        <w:widowControl w:val="0"/>
        <w:spacing w:after="240" w:line="322" w:lineRule="exact"/>
        <w:ind w:left="20" w:righ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Пожарът като бедствие е съпроводен с нанасянето на големи материални щети и често пъти с отнемане на човешки живот. Често явление след трайни засушавания, нарушаване на противопожарните превантивни мероприятия и вследствие нехайството на човека са горските пожари. При подходящи за разпространение на огъня метеорологични условия /вятър, високи температури/ разпространението му става много бързо, пламъците обхващат големи площи и райони, което затруднява противодействието. В такива случаи е възможно огънят да обхване и обработваеми площи и да унищожи реколтата, както и жилищни и стопански сгради в селища разположени в близост до залесени райони.</w:t>
      </w:r>
    </w:p>
    <w:p w:rsidR="00721D1B" w:rsidRPr="00A05ED5" w:rsidRDefault="00721D1B" w:rsidP="0020773E">
      <w:pPr>
        <w:keepNext/>
        <w:keepLines/>
        <w:widowControl w:val="0"/>
        <w:numPr>
          <w:ilvl w:val="0"/>
          <w:numId w:val="1"/>
        </w:numPr>
        <w:tabs>
          <w:tab w:val="left" w:pos="354"/>
        </w:tabs>
        <w:spacing w:after="240" w:line="322" w:lineRule="exact"/>
        <w:ind w:right="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bookmarkStart w:id="2" w:name="bookmark101"/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ПРОГНОЗНА ОЦЕНКА З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А ВЪЗДЕЙСТВИЕ ВЪРХУ ОБЩИНА НИКОЛАЕВО,</w:t>
      </w: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 xml:space="preserve"> ОБЛАСТ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СТАРА ЗАГОРА</w:t>
      </w: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.</w:t>
      </w:r>
      <w:bookmarkEnd w:id="2"/>
    </w:p>
    <w:p w:rsidR="00721D1B" w:rsidRPr="00A05ED5" w:rsidRDefault="00721D1B" w:rsidP="00721D1B">
      <w:pPr>
        <w:widowControl w:val="0"/>
        <w:spacing w:after="0" w:line="322" w:lineRule="exact"/>
        <w:ind w:left="20" w:right="20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Възможни райони за възникване на пожари, особено през пролетно-летния сезон са горските масиви и селскостопанските посеви по време на жътва. Възможни са и битови пожари особено през есенно-зимния сезон.</w:t>
      </w:r>
    </w:p>
    <w:p w:rsidR="00721D1B" w:rsidRPr="00A05ED5" w:rsidRDefault="00721D1B" w:rsidP="00721D1B">
      <w:pPr>
        <w:widowControl w:val="0"/>
        <w:spacing w:after="289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 пожар избухнал на територията на даден обект ще бъдат засегнати главно част от работещите в съответния сектор на производство в обекта на пожара.</w:t>
      </w:r>
    </w:p>
    <w:p w:rsidR="00721D1B" w:rsidRPr="00A05ED5" w:rsidRDefault="00721D1B" w:rsidP="0020773E">
      <w:pPr>
        <w:keepNext/>
        <w:keepLines/>
        <w:widowControl w:val="0"/>
        <w:numPr>
          <w:ilvl w:val="0"/>
          <w:numId w:val="1"/>
        </w:numPr>
        <w:tabs>
          <w:tab w:val="left" w:pos="380"/>
        </w:tabs>
        <w:spacing w:after="100" w:afterAutospacing="1" w:line="20" w:lineRule="atLeast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bookmarkStart w:id="3" w:name="bookmark102"/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СИГНАЛИ ЗА ОПОВЕСТЯВАНЕ.</w:t>
      </w:r>
      <w:bookmarkEnd w:id="3"/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6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Оповестяване членовете на Общински щаб за СНАВР.</w:t>
      </w:r>
    </w:p>
    <w:p w:rsidR="00721D1B" w:rsidRDefault="00721D1B" w:rsidP="00721D1B">
      <w:pPr>
        <w:widowControl w:val="0"/>
        <w:numPr>
          <w:ilvl w:val="0"/>
          <w:numId w:val="3"/>
        </w:numPr>
        <w:tabs>
          <w:tab w:val="left" w:pos="886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Сиренно оповестяване.</w:t>
      </w:r>
    </w:p>
    <w:p w:rsidR="00721D1B" w:rsidRPr="00A05ED5" w:rsidRDefault="00721D1B" w:rsidP="00721D1B">
      <w:pPr>
        <w:widowControl w:val="0"/>
        <w:tabs>
          <w:tab w:val="left" w:pos="886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Pr="00A05ED5" w:rsidRDefault="00721D1B" w:rsidP="0020773E">
      <w:pPr>
        <w:keepNext/>
        <w:keepLines/>
        <w:widowControl w:val="0"/>
        <w:numPr>
          <w:ilvl w:val="0"/>
          <w:numId w:val="1"/>
        </w:numPr>
        <w:tabs>
          <w:tab w:val="left" w:pos="375"/>
        </w:tabs>
        <w:spacing w:after="100" w:afterAutospacing="1" w:line="20" w:lineRule="atLeast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bookmarkStart w:id="4" w:name="bookmark103"/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ОРГАНИ И СИЛИ,С КОИТО ЩЕ СЕ ВЗАИМОДЕЙСТВА:</w:t>
      </w:r>
      <w:bookmarkEnd w:id="4"/>
    </w:p>
    <w:p w:rsidR="00721D1B" w:rsidRPr="00A05ED5" w:rsidRDefault="00721D1B" w:rsidP="00721D1B">
      <w:pPr>
        <w:widowControl w:val="0"/>
        <w:numPr>
          <w:ilvl w:val="0"/>
          <w:numId w:val="4"/>
        </w:numPr>
        <w:tabs>
          <w:tab w:val="left" w:pos="354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КМЕТСТВА НА ТЕРИТОРИЯТА НА ОБЩИНАТА</w:t>
      </w:r>
    </w:p>
    <w:p w:rsidR="00721D1B" w:rsidRPr="00CA7F8B" w:rsidRDefault="00721D1B" w:rsidP="00721D1B">
      <w:pPr>
        <w:widowControl w:val="0"/>
        <w:numPr>
          <w:ilvl w:val="0"/>
          <w:numId w:val="4"/>
        </w:numPr>
        <w:tabs>
          <w:tab w:val="left" w:pos="354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pacing w:val="40"/>
          <w:sz w:val="26"/>
          <w:szCs w:val="26"/>
          <w:lang w:eastAsia="bg-BG"/>
        </w:rPr>
        <w:t>ОЦ-СТАРА ЗАГОРА.</w:t>
      </w:r>
    </w:p>
    <w:p w:rsidR="00721D1B" w:rsidRDefault="00721D1B" w:rsidP="00721D1B">
      <w:pPr>
        <w:widowControl w:val="0"/>
        <w:numPr>
          <w:ilvl w:val="0"/>
          <w:numId w:val="4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РЕГИОНАЛНА ДИРЕКЦИЯ „ПОЖАРИА БЕЗОПАСНОСТ И ЗАЩИТА НА НАСЕЛЕНИЕТО” – СТАРА ЗАГОРА.</w:t>
      </w:r>
    </w:p>
    <w:p w:rsidR="00721D1B" w:rsidRPr="00A05ED5" w:rsidRDefault="00721D1B" w:rsidP="00721D1B">
      <w:pPr>
        <w:widowControl w:val="0"/>
        <w:numPr>
          <w:ilvl w:val="0"/>
          <w:numId w:val="4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РУ на МВР КАЗАНЛЪК</w:t>
      </w:r>
    </w:p>
    <w:p w:rsidR="00721D1B" w:rsidRPr="00A05ED5" w:rsidRDefault="00721D1B" w:rsidP="00721D1B">
      <w:pPr>
        <w:widowControl w:val="0"/>
        <w:numPr>
          <w:ilvl w:val="0"/>
          <w:numId w:val="4"/>
        </w:numPr>
        <w:tabs>
          <w:tab w:val="left" w:pos="455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РСПБЗН - ГУРКОВО</w:t>
      </w:r>
    </w:p>
    <w:p w:rsidR="00721D1B" w:rsidRPr="000E2F86" w:rsidRDefault="00721D1B" w:rsidP="00721D1B">
      <w:pPr>
        <w:widowControl w:val="0"/>
        <w:numPr>
          <w:ilvl w:val="0"/>
          <w:numId w:val="4"/>
        </w:numPr>
        <w:tabs>
          <w:tab w:val="left" w:pos="455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0E2F8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УЧАСТЪК  - ГУРКОВО.</w:t>
      </w:r>
    </w:p>
    <w:p w:rsidR="00721D1B" w:rsidRPr="00FD75A0" w:rsidRDefault="00721D1B" w:rsidP="00721D1B">
      <w:pPr>
        <w:widowControl w:val="0"/>
        <w:numPr>
          <w:ilvl w:val="0"/>
          <w:numId w:val="4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ТЕЛЕФОН ЗА СПЕШНИ ПОВИКВАНИЯ - </w:t>
      </w: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bg-BG"/>
        </w:rPr>
        <w:t>ЕДИНЕН ЕВРОПЕЙСКИ</w:t>
      </w: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 xml:space="preserve"> </w:t>
      </w: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bg-BG"/>
        </w:rPr>
        <w:t>НОМЕР - 112.</w:t>
      </w:r>
    </w:p>
    <w:p w:rsidR="00721D1B" w:rsidRPr="00A05ED5" w:rsidRDefault="00721D1B" w:rsidP="00721D1B">
      <w:pPr>
        <w:widowControl w:val="0"/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Pr="00A05ED5" w:rsidRDefault="00721D1B" w:rsidP="0020773E">
      <w:pPr>
        <w:widowControl w:val="0"/>
        <w:numPr>
          <w:ilvl w:val="0"/>
          <w:numId w:val="1"/>
        </w:numPr>
        <w:tabs>
          <w:tab w:val="left" w:pos="455"/>
        </w:tabs>
        <w:spacing w:after="100" w:afterAutospacing="1" w:line="20" w:lineRule="atLeast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РЕД ЗА ДЕЙСТВИЕ:</w:t>
      </w:r>
    </w:p>
    <w:p w:rsidR="00721D1B" w:rsidRDefault="00721D1B" w:rsidP="0090245F">
      <w:pPr>
        <w:widowControl w:val="0"/>
        <w:spacing w:after="100" w:afterAutospacing="1" w:line="20" w:lineRule="atLeast"/>
        <w:ind w:left="20" w:right="20" w:firstLine="68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 възникване на пожари, основните усилия се насочват към извършване на локализационни, гасителни и спасителни действия от дежурните обектови и общински сили.</w:t>
      </w:r>
    </w:p>
    <w:p w:rsidR="00721D1B" w:rsidRPr="00A05ED5" w:rsidRDefault="00721D1B" w:rsidP="00721D1B">
      <w:pPr>
        <w:widowControl w:val="0"/>
        <w:spacing w:after="100" w:afterAutospacing="1" w:line="20" w:lineRule="atLeast"/>
        <w:ind w:left="20"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Pr="00A05ED5" w:rsidRDefault="00721D1B" w:rsidP="00721D1B">
      <w:pPr>
        <w:widowControl w:val="0"/>
        <w:numPr>
          <w:ilvl w:val="0"/>
          <w:numId w:val="5"/>
        </w:numPr>
        <w:tabs>
          <w:tab w:val="left" w:pos="956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При</w:t>
      </w: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ab/>
        <w:t>възникване на пожар.</w:t>
      </w:r>
    </w:p>
    <w:p w:rsidR="00721D1B" w:rsidRPr="00A05ED5" w:rsidRDefault="00721D1B" w:rsidP="00721D1B">
      <w:pPr>
        <w:widowControl w:val="0"/>
        <w:spacing w:after="100" w:afterAutospacing="1" w:line="20" w:lineRule="atLeast"/>
        <w:ind w:lef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Общинският щаб за СНАВР, след като бъде уведомен за възникването му:</w:t>
      </w:r>
    </w:p>
    <w:p w:rsidR="00721D1B" w:rsidRPr="00A05ED5" w:rsidRDefault="00721D1B" w:rsidP="00721D1B">
      <w:pPr>
        <w:widowControl w:val="0"/>
        <w:numPr>
          <w:ilvl w:val="1"/>
          <w:numId w:val="5"/>
        </w:numPr>
        <w:tabs>
          <w:tab w:val="left" w:pos="455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 дежурство и осигурява връзка с ОЦ.</w:t>
      </w:r>
    </w:p>
    <w:p w:rsidR="00721D1B" w:rsidRPr="00A05ED5" w:rsidRDefault="00721D1B" w:rsidP="00721D1B">
      <w:pPr>
        <w:widowControl w:val="0"/>
        <w:numPr>
          <w:ilvl w:val="1"/>
          <w:numId w:val="5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Осигурява изпълнението на всички решения на Щаба, като определя конкретни отговорници за набелязаните мероприятия.</w:t>
      </w:r>
    </w:p>
    <w:p w:rsidR="00721D1B" w:rsidRPr="00A05ED5" w:rsidRDefault="00721D1B" w:rsidP="00721D1B">
      <w:pPr>
        <w:widowControl w:val="0"/>
        <w:numPr>
          <w:ilvl w:val="1"/>
          <w:numId w:val="5"/>
        </w:numPr>
        <w:tabs>
          <w:tab w:val="left" w:pos="742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 изнасянето на ценно имущество и документи от застрашените сгради и помещения.</w:t>
      </w:r>
    </w:p>
    <w:p w:rsidR="00721D1B" w:rsidRPr="00A05ED5" w:rsidRDefault="00721D1B" w:rsidP="00721D1B">
      <w:pPr>
        <w:widowControl w:val="0"/>
        <w:numPr>
          <w:ilvl w:val="1"/>
          <w:numId w:val="5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 временно прекратяване на дейности в застрашените от пожар райони.</w:t>
      </w:r>
    </w:p>
    <w:p w:rsidR="00721D1B" w:rsidRDefault="00721D1B" w:rsidP="00721D1B">
      <w:pPr>
        <w:widowControl w:val="0"/>
        <w:numPr>
          <w:ilvl w:val="1"/>
          <w:numId w:val="5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Доуточняват се маршрутите за евакуация на застрашените граждани и служители и местата за установяване до преминаване на опасността.</w:t>
      </w:r>
    </w:p>
    <w:p w:rsidR="00721D1B" w:rsidRPr="00A05ED5" w:rsidRDefault="00721D1B" w:rsidP="00721D1B">
      <w:pPr>
        <w:widowControl w:val="0"/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Pr="00A05ED5" w:rsidRDefault="00721D1B" w:rsidP="00721D1B">
      <w:pPr>
        <w:widowControl w:val="0"/>
        <w:numPr>
          <w:ilvl w:val="0"/>
          <w:numId w:val="5"/>
        </w:numPr>
        <w:tabs>
          <w:tab w:val="left" w:pos="779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Действия след пожара:</w:t>
      </w:r>
    </w:p>
    <w:p w:rsidR="00721D1B" w:rsidRPr="00A05ED5" w:rsidRDefault="00721D1B" w:rsidP="00721D1B">
      <w:pPr>
        <w:widowControl w:val="0"/>
        <w:numPr>
          <w:ilvl w:val="1"/>
          <w:numId w:val="5"/>
        </w:numPr>
        <w:tabs>
          <w:tab w:val="left" w:pos="742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 разузнаване за резултатите от пожара и степента на причинените щети.</w:t>
      </w:r>
    </w:p>
    <w:p w:rsidR="00721D1B" w:rsidRPr="00A05ED5" w:rsidRDefault="00721D1B" w:rsidP="00721D1B">
      <w:pPr>
        <w:widowControl w:val="0"/>
        <w:numPr>
          <w:ilvl w:val="1"/>
          <w:numId w:val="5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Изготвя план за ликвидиране на последствията от пожара, в това число финансовото осигуряване и ръководи дейността на екипите.</w:t>
      </w:r>
    </w:p>
    <w:p w:rsidR="00721D1B" w:rsidRPr="00A05ED5" w:rsidRDefault="00721D1B" w:rsidP="00721D1B">
      <w:pPr>
        <w:widowControl w:val="0"/>
        <w:numPr>
          <w:ilvl w:val="1"/>
          <w:numId w:val="5"/>
        </w:numPr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Издирва и уведомява близките на хора от общината, пострадали от пожара.</w:t>
      </w:r>
    </w:p>
    <w:p w:rsidR="00721D1B" w:rsidRDefault="00721D1B" w:rsidP="00721D1B">
      <w:pPr>
        <w:widowControl w:val="0"/>
        <w:numPr>
          <w:ilvl w:val="1"/>
          <w:numId w:val="5"/>
        </w:numPr>
        <w:tabs>
          <w:tab w:val="left" w:pos="742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Изготвя и изпраща информация до ОЦ на област Стара Загора за обстановката на територията на общината, за хода на работите по ликвидиране на последствията от пожара и при необходимост иска конкретна помощ.</w:t>
      </w:r>
    </w:p>
    <w:p w:rsidR="00721D1B" w:rsidRPr="00A05ED5" w:rsidRDefault="00721D1B" w:rsidP="00721D1B">
      <w:pPr>
        <w:widowControl w:val="0"/>
        <w:tabs>
          <w:tab w:val="left" w:pos="742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Default="00721D1B" w:rsidP="0020773E">
      <w:pPr>
        <w:widowControl w:val="0"/>
        <w:numPr>
          <w:ilvl w:val="0"/>
          <w:numId w:val="1"/>
        </w:numPr>
        <w:tabs>
          <w:tab w:val="left" w:pos="455"/>
        </w:tabs>
        <w:spacing w:after="100" w:afterAutospacing="1" w:line="20" w:lineRule="atLeas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РАЗЧЕТ ЗА ЕВАКУАЦИЯ И РАЗСРЕДОТОЧАВАНЕ/ ВРЕМЕННО ИЗВЕЖДАНЕ/ НА НАСЕЛЕНИЕТО, ЖИВОТНИ, КУЛТУРНИ И МАТЕРИАЛНИ ЦЕННОСТИ И ОБЕКТИ ОТ НАЦИОНАЛНОТО СТОПАНСТВО ПРИ ПОЖАРИ.</w:t>
      </w:r>
    </w:p>
    <w:p w:rsidR="00721D1B" w:rsidRPr="00A05ED5" w:rsidRDefault="00721D1B" w:rsidP="00721D1B">
      <w:pPr>
        <w:widowControl w:val="0"/>
        <w:tabs>
          <w:tab w:val="left" w:pos="455"/>
        </w:tabs>
        <w:spacing w:after="100" w:afterAutospacing="1" w:line="20" w:lineRule="atLeast"/>
        <w:ind w:right="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</w:p>
    <w:p w:rsidR="00721D1B" w:rsidRPr="00A05ED5" w:rsidRDefault="00721D1B" w:rsidP="00721D1B">
      <w:pPr>
        <w:widowControl w:val="0"/>
        <w:numPr>
          <w:ilvl w:val="0"/>
          <w:numId w:val="6"/>
        </w:numPr>
        <w:tabs>
          <w:tab w:val="left" w:pos="455"/>
        </w:tabs>
        <w:spacing w:after="100" w:afterAutospacing="1" w:line="20" w:lineRule="atLeast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bg-BG"/>
        </w:rPr>
        <w:t>Оповестяване на населението</w:t>
      </w:r>
    </w:p>
    <w:p w:rsidR="00721D1B" w:rsidRPr="00A05ED5" w:rsidRDefault="00721D1B" w:rsidP="00721D1B">
      <w:pPr>
        <w:widowControl w:val="0"/>
        <w:spacing w:after="100" w:afterAutospacing="1" w:line="20" w:lineRule="atLeast"/>
        <w:ind w:left="20"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Населението се оповестява за началото на евакуацията и разсредоточаването със задействане на сирените от дежурния в община Николаево.</w:t>
      </w:r>
    </w:p>
    <w:p w:rsidR="00721D1B" w:rsidRPr="00A05ED5" w:rsidRDefault="00721D1B" w:rsidP="00721D1B">
      <w:pPr>
        <w:widowControl w:val="0"/>
        <w:spacing w:after="100" w:afterAutospacing="1" w:line="20" w:lineRule="atLeast"/>
        <w:ind w:left="20"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Оповестяването се дублира с транспортни средства по мегафон с речева информация. Съобщението се изготвя от ЩИПЗБ на община Николаево и включва: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издаващ орган;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дата и час на издаване;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точно описание на бедствието или опасността и район, който е или е вероятно да бъде засегнат;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указания за евакуация - евакуационни маршрути, както и какво евакуиращите се да вземат със себе си;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време на следващото съобщение.</w:t>
      </w:r>
    </w:p>
    <w:p w:rsidR="00721D1B" w:rsidRPr="00A05ED5" w:rsidRDefault="00721D1B" w:rsidP="00721D1B">
      <w:pPr>
        <w:widowControl w:val="0"/>
        <w:numPr>
          <w:ilvl w:val="0"/>
          <w:numId w:val="7"/>
        </w:numPr>
        <w:tabs>
          <w:tab w:val="left" w:pos="36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lastRenderedPageBreak/>
        <w:t>Оповестяване на състава на Общинския щаб за СНАВР.</w:t>
      </w:r>
    </w:p>
    <w:p w:rsidR="00721D1B" w:rsidRPr="00A05ED5" w:rsidRDefault="00721D1B" w:rsidP="00721D1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Оповестяването на длъжностните лица от състава на Общинския щаб се извършва от Дежурния на община Николаево.</w:t>
      </w:r>
    </w:p>
    <w:p w:rsidR="00721D1B" w:rsidRPr="00A05ED5" w:rsidRDefault="00721D1B" w:rsidP="00721D1B">
      <w:pPr>
        <w:widowControl w:val="0"/>
        <w:numPr>
          <w:ilvl w:val="0"/>
          <w:numId w:val="7"/>
        </w:numPr>
        <w:tabs>
          <w:tab w:val="left" w:pos="519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Организацията на движение по маршрутите за евакуация и разсредоточаване се извършва от органите на МВР.</w:t>
      </w:r>
    </w:p>
    <w:p w:rsidR="00721D1B" w:rsidRDefault="00721D1B" w:rsidP="00721D1B">
      <w:pPr>
        <w:widowControl w:val="0"/>
        <w:numPr>
          <w:ilvl w:val="0"/>
          <w:numId w:val="7"/>
        </w:numPr>
        <w:tabs>
          <w:tab w:val="left" w:pos="36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Отговорници и състав и техните задължения при провеждане на евакуация и разсредоточаване.</w:t>
      </w:r>
    </w:p>
    <w:p w:rsidR="00721D1B" w:rsidRPr="00A05ED5" w:rsidRDefault="00721D1B" w:rsidP="00721D1B">
      <w:pPr>
        <w:widowControl w:val="0"/>
        <w:tabs>
          <w:tab w:val="left" w:pos="36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Pr="00A05ED5" w:rsidRDefault="00721D1B" w:rsidP="00721D1B">
      <w:pPr>
        <w:widowControl w:val="0"/>
        <w:spacing w:after="0" w:line="28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а/ Състав и отговорници в община Николаево гр. Николаево</w:t>
      </w:r>
    </w:p>
    <w:p w:rsidR="00721D1B" w:rsidRDefault="00721D1B" w:rsidP="00721D1B">
      <w:pPr>
        <w:widowControl w:val="0"/>
        <w:spacing w:after="0" w:line="322" w:lineRule="exact"/>
        <w:ind w:right="2140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Развръща се пред общината </w:t>
      </w:r>
    </w:p>
    <w:p w:rsidR="00721D1B" w:rsidRDefault="00721D1B" w:rsidP="00721D1B">
      <w:pPr>
        <w:widowControl w:val="0"/>
        <w:spacing w:after="0" w:line="322" w:lineRule="exact"/>
        <w:ind w:right="2140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Ръководител:</w:t>
      </w:r>
    </w:p>
    <w:p w:rsidR="00721D1B" w:rsidRDefault="00721D1B" w:rsidP="00721D1B">
      <w:pPr>
        <w:widowControl w:val="0"/>
        <w:spacing w:after="0" w:line="322" w:lineRule="exact"/>
        <w:ind w:right="2140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Мл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. Специалист СИ и ОМП </w:t>
      </w:r>
    </w:p>
    <w:p w:rsidR="00721D1B" w:rsidRPr="00A05ED5" w:rsidRDefault="00721D1B" w:rsidP="00721D1B">
      <w:pPr>
        <w:widowControl w:val="0"/>
        <w:spacing w:after="0" w:line="322" w:lineRule="exact"/>
        <w:ind w:right="2140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Членове: уточнява се от Ръководителя;</w:t>
      </w:r>
    </w:p>
    <w:p w:rsidR="00721D1B" w:rsidRDefault="00721D1B" w:rsidP="00721D1B">
      <w:pPr>
        <w:widowControl w:val="0"/>
        <w:spacing w:after="100" w:afterAutospacing="1" w:line="20" w:lineRule="atLeast"/>
        <w:ind w:right="2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Охрана: уточнява се от Началника 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на </w:t>
      </w:r>
      <w:r w:rsidRPr="000E2F86">
        <w:rPr>
          <w:rFonts w:ascii="Times New Roman" w:eastAsia="Times New Roman" w:hAnsi="Times New Roman" w:cs="Times New Roman"/>
          <w:sz w:val="26"/>
          <w:szCs w:val="26"/>
          <w:lang w:eastAsia="bg-BG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частък</w:t>
      </w:r>
      <w:r w:rsidRPr="000E2F86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- 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Гурково; </w:t>
      </w:r>
    </w:p>
    <w:p w:rsidR="00721D1B" w:rsidRPr="00A05ED5" w:rsidRDefault="00721D1B" w:rsidP="00721D1B">
      <w:pPr>
        <w:widowControl w:val="0"/>
        <w:spacing w:after="100" w:afterAutospacing="1" w:line="20" w:lineRule="atLeast"/>
        <w:ind w:right="2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Медицински екип: уточнява се от Началника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ФЦСМП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- Гурково</w:t>
      </w:r>
    </w:p>
    <w:p w:rsidR="00721D1B" w:rsidRPr="00A05ED5" w:rsidRDefault="00721D1B" w:rsidP="00721D1B">
      <w:pPr>
        <w:widowControl w:val="0"/>
        <w:spacing w:after="100" w:afterAutospacing="1" w:line="20" w:lineRule="atLeast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В населените места извън общинския център:</w:t>
      </w:r>
    </w:p>
    <w:p w:rsidR="00721D1B" w:rsidRPr="00A05ED5" w:rsidRDefault="00721D1B" w:rsidP="00721D1B">
      <w:pPr>
        <w:widowControl w:val="0"/>
        <w:spacing w:after="100" w:afterAutospacing="1" w:line="20" w:lineRule="atLeast"/>
        <w:ind w:left="1460" w:right="2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Развръща се пред кметството Ръководител: кмет;</w:t>
      </w:r>
    </w:p>
    <w:p w:rsidR="00721D1B" w:rsidRDefault="00721D1B" w:rsidP="00721D1B">
      <w:pPr>
        <w:widowControl w:val="0"/>
        <w:spacing w:after="100" w:afterAutospacing="1" w:line="20" w:lineRule="atLeast"/>
        <w:ind w:left="146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Членове: уточнява се от Ръководителя;</w:t>
      </w:r>
    </w:p>
    <w:p w:rsidR="00721D1B" w:rsidRPr="00A05ED5" w:rsidRDefault="00721D1B" w:rsidP="00721D1B">
      <w:pPr>
        <w:widowControl w:val="0"/>
        <w:spacing w:after="100" w:afterAutospacing="1" w:line="20" w:lineRule="atLeast"/>
        <w:ind w:left="1460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</w:p>
    <w:p w:rsidR="00721D1B" w:rsidRPr="00A05ED5" w:rsidRDefault="00721D1B" w:rsidP="00721D1B">
      <w:pPr>
        <w:widowControl w:val="0"/>
        <w:spacing w:after="100" w:afterAutospacing="1" w:line="20" w:lineRule="atLeast"/>
        <w:ind w:left="20" w:right="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б/ Задължения на личния състав при провежд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ане на евакуация и разсредоточа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ване: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дублират оповестяването с транспортно средство и мегафон с речева информация - съобщението на общинския ЩАБ;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извършват регистрация и разпределение на евакуиращите се по транспортни средства и маршрути и осигуряване на условия за временен престой;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създават организация за оптимално използване на превозните средства включително и личните автомобили;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предвид наличната техника и броя на евакуираните определят курсовете на автомобилите;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4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приоритетно евакуират деца, болни и възрастни хора, социални, лечебни и здравни заведения, като следят да се полагат съответните грижи за тях;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 необходимост се оказва необходимата психологическа помощ, консултиране и раздаване на продукти от първа необходимост;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 разпределението не се разделят семейства и се отчитат нуждите на групи с определени социа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лни нужди и с различни културни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, етнически или религиозни идентичности;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уточняват вида и броя на животните, които подлежат на евакуация, определят транспортните средства, курсовете и организацията на натоварване;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уточняват количествата на материалните средства, които подлежат на разсредоточаване и определят транспортните средства, курсовете и организацията на натоварване;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подготвят информация до ЩАБА на община Николаево за проведената дейност, броя на евакуираните хора и количеството на материалните средства.</w:t>
      </w:r>
    </w:p>
    <w:p w:rsidR="00721D1B" w:rsidRPr="00A05ED5" w:rsidRDefault="00721D1B" w:rsidP="00721D1B">
      <w:pPr>
        <w:widowControl w:val="0"/>
        <w:numPr>
          <w:ilvl w:val="0"/>
          <w:numId w:val="7"/>
        </w:numPr>
        <w:tabs>
          <w:tab w:val="left" w:pos="32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Транспортните средства, необходими за провеждането на евакуацията и 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lastRenderedPageBreak/>
        <w:t>разсредоточаването.</w:t>
      </w:r>
    </w:p>
    <w:p w:rsidR="00721D1B" w:rsidRPr="00A05ED5" w:rsidRDefault="00721D1B" w:rsidP="00721D1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Точния брой на автобусите и количеството на курсовете се уточнява съобразно с конкретната обстановка и необходимостта от провеждане на частична или пълна евакуация.</w:t>
      </w:r>
    </w:p>
    <w:p w:rsidR="00721D1B" w:rsidRPr="00A05ED5" w:rsidRDefault="00721D1B" w:rsidP="00721D1B">
      <w:pPr>
        <w:widowControl w:val="0"/>
        <w:numPr>
          <w:ilvl w:val="0"/>
          <w:numId w:val="7"/>
        </w:numPr>
        <w:tabs>
          <w:tab w:val="left" w:pos="32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Ред за настаняване и осигуряване на евакуираните лица и за съхранение на разсредоточените културни и материални ценности;</w:t>
      </w:r>
    </w:p>
    <w:p w:rsidR="00721D1B" w:rsidRPr="00A05ED5" w:rsidRDefault="00721D1B" w:rsidP="00721D1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В местата за настаняване организирането на дейностите по приемане и настаняване на евакуираните се извършва от сборни евакуационни пунктове за приемане и настаняване / СЕП в 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естата за 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астаняване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/.</w:t>
      </w:r>
    </w:p>
    <w:p w:rsidR="00721D1B" w:rsidRPr="00A05ED5" w:rsidRDefault="00721D1B" w:rsidP="00721D1B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Функционални задължения на СЕП в МН:</w:t>
      </w:r>
    </w:p>
    <w:p w:rsidR="00721D1B" w:rsidRPr="00A05ED5" w:rsidRDefault="00721D1B" w:rsidP="00721D1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а/ Ръководителя на СЕП в МН, след получаване на сигнал от ЩАБА на община Николаево за начало на евакуацията и разсредоточаването: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привежда в готовност останалите членове на пункта за приемане и настаняване на евакуираните;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 дейността на пункта, медицинското осигуряване и охраната на обществения ред и ръководи дейността на СЕП;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известява населението за провежданото мероприятие;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осъществява контрол за дейността на личния състав на СЕП.</w:t>
      </w:r>
    </w:p>
    <w:p w:rsidR="00721D1B" w:rsidRPr="00A05ED5" w:rsidRDefault="00721D1B" w:rsidP="00721D1B">
      <w:pPr>
        <w:widowControl w:val="0"/>
        <w:spacing w:after="0" w:line="240" w:lineRule="auto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б/ Членовете на СЕП: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извършват регистрация и разпределение на евакуиращите се по обектите за настаняване;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приоритетно се настаняват инвалиди, болни и семейства с малки деца, като им се осигуряват необходимите условия и решават възникналите проблеми;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осигуряват условия за живот на евакуираните хора, животни и съхранение на културните и материални ценности;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организират логистичното осигуряване, като особено внимание се отделя на снабдяване с храна, вода, дрехи, одеяла и др.;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2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организират и координират получаването и раздаването на хуманитарни помощи в мястото на настаняването;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 необходимост оказват медицинска и психологическа помощ на нуждаещите се;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оказват съдействие на Областната дирекция за оказване на контрол на храните;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изготвят заявка до ЩАБА на община Николаево за недостигащите материални и финансови средства и фургони;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осигуряват обществения ред на СЕП и в местата за настаняване и опазване на имуществото на евакуираните;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подготвят информация до ЩАБА на община Николаево за проведената дейност, броя на приетите и настанени хора и разсредоточените материалните средства;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решават други възникнали въпроси.</w:t>
      </w:r>
    </w:p>
    <w:p w:rsidR="00721D1B" w:rsidRPr="00A05ED5" w:rsidRDefault="00721D1B" w:rsidP="00721D1B">
      <w:pPr>
        <w:widowControl w:val="0"/>
        <w:numPr>
          <w:ilvl w:val="0"/>
          <w:numId w:val="7"/>
        </w:numPr>
        <w:tabs>
          <w:tab w:val="left" w:pos="28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Мерки за осигуряване на обществения ред и опазване на имуществото на евакуираните.</w:t>
      </w:r>
    </w:p>
    <w:p w:rsidR="00721D1B" w:rsidRPr="00A05ED5" w:rsidRDefault="00721D1B" w:rsidP="00721D1B">
      <w:pPr>
        <w:widowControl w:val="0"/>
        <w:spacing w:after="0" w:line="240" w:lineRule="auto"/>
        <w:ind w:right="2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Осигуряването на обществения ред и опазване на имуществото на евакуираните се организира и провежда от ЩАБА на община Николаево с 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lastRenderedPageBreak/>
        <w:t xml:space="preserve">непосредственото участие и съдействие на </w:t>
      </w:r>
      <w:r w:rsidRPr="00DC7BD8">
        <w:rPr>
          <w:rFonts w:ascii="Times New Roman" w:eastAsia="Times New Roman" w:hAnsi="Times New Roman" w:cs="Times New Roman"/>
          <w:sz w:val="26"/>
          <w:szCs w:val="26"/>
          <w:lang w:eastAsia="bg-BG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частък</w:t>
      </w:r>
      <w:r w:rsidRPr="00DC7BD8">
        <w:rPr>
          <w:rFonts w:ascii="Times New Roman" w:eastAsia="Times New Roman" w:hAnsi="Times New Roman" w:cs="Times New Roman"/>
          <w:sz w:val="26"/>
          <w:szCs w:val="26"/>
          <w:lang w:eastAsia="bg-BG"/>
        </w:rPr>
        <w:t xml:space="preserve"> 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- Гурково.</w:t>
      </w:r>
    </w:p>
    <w:p w:rsidR="00721D1B" w:rsidRPr="00A05ED5" w:rsidRDefault="00721D1B" w:rsidP="00721D1B">
      <w:pPr>
        <w:widowControl w:val="0"/>
        <w:spacing w:after="0" w:line="322" w:lineRule="exact"/>
        <w:ind w:right="20" w:firstLine="68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За осигуряване на обществения ред и опазване на имуществото на евакуираните се организират следните основни мероприятия: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охрана на обществения ред и безопасност по маршрутите на евакуация и обекти от националното стопанство с особена важност;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организиране охраната на населеното място /територията и обектите/ от които е извършена евакуацията и разсредоточаването;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отцепване движението към местата засегнати от бедствието и допускане само на спасителните екипи на ЕСС;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регулиране на движението на транспортните средства извършващи евакуацията и разсредоточаването и екипите на ЕСС. Осигуряване на установените маршрути, график и реда на превозите. За целта изграждат КПП, а местата им се уточняват съобразно конкретната обстановка 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пренасочване движението на евакуиращите транспортни средства по резервни маршрути за движение и при необходимост /разрушени пътни участъци, пожари, обгазяване и т.н./ въвеждане на допълнителна организация на движението по маршрутите 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борба с престъпността и мародерството в населените места от общината засегнати от бедствието и обект на евакуация, по маршрутите за евакуация и в местата за настаняване;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осигуряване опазването на обществения ред и овладяване на безредици при евакуиране на населението и/или раздаване на помощи;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880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съпровождане на специализирани екипи и товари.</w:t>
      </w:r>
    </w:p>
    <w:p w:rsidR="00721D1B" w:rsidRPr="00A05ED5" w:rsidRDefault="00721D1B" w:rsidP="00721D1B">
      <w:pPr>
        <w:widowControl w:val="0"/>
        <w:numPr>
          <w:ilvl w:val="0"/>
          <w:numId w:val="7"/>
        </w:numPr>
        <w:tabs>
          <w:tab w:val="left" w:pos="283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Ред за връщане на евакуираните по местата за постоянно местоживеене и на разсредоточените културни и материални ценности.</w:t>
      </w:r>
    </w:p>
    <w:p w:rsidR="00721D1B" w:rsidRPr="00A05ED5" w:rsidRDefault="00721D1B" w:rsidP="00721D1B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Връщането на евакуираното население по местата за постоянно местоживеене се извършва със заповед на Кмета на община Николаево. Основание за това е нормализиране на обстановката, премахване на обстоятелствата застрашаващи живота и здравето на хората и животните и възстановяване на нормалните условия за живот. Мотивите за издаване на заповедта се подготвя от ЩАБА на община Николаево.</w:t>
      </w:r>
    </w:p>
    <w:p w:rsidR="00721D1B" w:rsidRPr="00A05ED5" w:rsidRDefault="00721D1B" w:rsidP="00721D1B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Организацията за връщането на евакуираните по местата за постоянно местоживеене и на разсредоточените културни и материални ценности се извършва от Кмета на Общината. След получаване на заповедта за връщането на евакуираните по местата за постоянно местоживеене същия извършва следното: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оповестява и привежда в готовност състава на СЕП на МН и дава указания за предстоящата дейност;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 медицинското осигуряване и охраната на обществения ред на СЕП;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организира оповестяването на евакуираното население, което предстои да бъде върнато по местата за постоянно местоживеене;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осъществява контрол на извършваните дейности.</w:t>
      </w:r>
    </w:p>
    <w:p w:rsidR="00721D1B" w:rsidRPr="00A05ED5" w:rsidRDefault="00721D1B" w:rsidP="00721D1B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Функционални задължения на личния състав на СЕП: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lastRenderedPageBreak/>
        <w:t>посрещат и разпределят хората, животните и материалните и културни ценности по транспортните средства;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създават организация за оптимално използване на превозните средства включително и личните автомобили;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приоритетно евакуират деца, болни и възрастни хора, социални, лечебни и здравни заведения, като следят да им се полагат съответните грижи;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оказват медицинска помощ на нуждаещите се;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следят за спазване на обществения ред;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ind w:right="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изготвят донесение за извършените дейности и броя на хората и животните, които са транспортирани и количеството и вида на културните и материални ценности;</w:t>
      </w:r>
    </w:p>
    <w:p w:rsidR="00721D1B" w:rsidRPr="00A05ED5" w:rsidRDefault="00721D1B" w:rsidP="00721D1B">
      <w:pPr>
        <w:widowControl w:val="0"/>
        <w:numPr>
          <w:ilvl w:val="0"/>
          <w:numId w:val="3"/>
        </w:numPr>
        <w:tabs>
          <w:tab w:val="left" w:pos="941"/>
        </w:tabs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решават други възникнали въпроси.</w:t>
      </w:r>
    </w:p>
    <w:p w:rsidR="00721D1B" w:rsidRPr="00A05ED5" w:rsidRDefault="00721D1B" w:rsidP="00721D1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Движението на транспортните средства се осъществява по същите основни и резервни маршрути.</w:t>
      </w:r>
    </w:p>
    <w:p w:rsidR="00721D1B" w:rsidRDefault="00721D1B" w:rsidP="00721D1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</w:pP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Охраната на обществения ред по маршрутите на движение и регулирането на движението се осъществява от </w:t>
      </w:r>
      <w:r>
        <w:rPr>
          <w:rFonts w:ascii="Times New Roman" w:eastAsia="Times New Roman" w:hAnsi="Times New Roman" w:cs="Times New Roman"/>
          <w:sz w:val="26"/>
          <w:szCs w:val="26"/>
          <w:lang w:eastAsia="bg-BG"/>
        </w:rPr>
        <w:t>Участък</w:t>
      </w:r>
      <w:r w:rsidRPr="00DC7BD8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 xml:space="preserve"> </w:t>
      </w:r>
      <w:r w:rsidRPr="00A05ED5">
        <w:rPr>
          <w:rFonts w:ascii="Times New Roman" w:eastAsia="Times New Roman" w:hAnsi="Times New Roman" w:cs="Times New Roman"/>
          <w:color w:val="000000"/>
          <w:sz w:val="26"/>
          <w:szCs w:val="26"/>
          <w:lang w:eastAsia="bg-BG"/>
        </w:rPr>
        <w:t>- Гурково.</w:t>
      </w:r>
    </w:p>
    <w:p w:rsidR="00721D1B" w:rsidRDefault="00721D1B" w:rsidP="00721D1B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</w:pPr>
    </w:p>
    <w:p w:rsidR="00721D1B" w:rsidRPr="0090245F" w:rsidRDefault="00721D1B" w:rsidP="0090245F">
      <w:pPr>
        <w:pStyle w:val="a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en-GB"/>
        </w:rPr>
      </w:pPr>
      <w:r w:rsidRPr="0090245F">
        <w:rPr>
          <w:rFonts w:ascii="Times New Roman" w:eastAsia="Times New Roman" w:hAnsi="Times New Roman" w:cs="Times New Roman"/>
          <w:b/>
          <w:sz w:val="26"/>
          <w:szCs w:val="26"/>
          <w:lang w:val="en-GB"/>
        </w:rPr>
        <w:t>Приложения към специализирания план за защита при масови горски и полски пожари:</w:t>
      </w:r>
    </w:p>
    <w:p w:rsidR="0090245F" w:rsidRPr="0090245F" w:rsidRDefault="0090245F" w:rsidP="0090245F">
      <w:pPr>
        <w:pStyle w:val="aa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721D1B" w:rsidRPr="0090245F" w:rsidRDefault="00721D1B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ab/>
        <w:t>1. Приложение №</w:t>
      </w:r>
      <w:r w:rsidRPr="009024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>1 –</w:t>
      </w:r>
      <w:r w:rsidRPr="0090245F">
        <w:rPr>
          <w:rFonts w:ascii="Times New Roman" w:eastAsia="Times New Roman" w:hAnsi="Times New Roman" w:cs="Times New Roman"/>
          <w:sz w:val="26"/>
          <w:szCs w:val="26"/>
        </w:rPr>
        <w:t xml:space="preserve"> Списък </w:t>
      </w:r>
      <w:r w:rsidR="00242573">
        <w:rPr>
          <w:rFonts w:ascii="Times New Roman" w:eastAsia="Times New Roman" w:hAnsi="Times New Roman" w:cs="Times New Roman"/>
          <w:sz w:val="26"/>
          <w:szCs w:val="26"/>
        </w:rPr>
        <w:t xml:space="preserve">телефонни номера на </w:t>
      </w:r>
      <w:r w:rsidRPr="0090245F">
        <w:rPr>
          <w:rFonts w:ascii="Times New Roman" w:eastAsia="Times New Roman" w:hAnsi="Times New Roman" w:cs="Times New Roman"/>
          <w:sz w:val="26"/>
          <w:szCs w:val="26"/>
        </w:rPr>
        <w:t>кметства на територията на община Николаево</w:t>
      </w: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>;</w:t>
      </w:r>
    </w:p>
    <w:p w:rsidR="00721D1B" w:rsidRPr="0090245F" w:rsidRDefault="00721D1B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ab/>
        <w:t>2. Приложение №</w:t>
      </w:r>
      <w:r w:rsidRPr="009024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 xml:space="preserve">2 – </w:t>
      </w:r>
      <w:r w:rsidRPr="0090245F">
        <w:rPr>
          <w:rFonts w:ascii="Times New Roman" w:eastAsia="Times New Roman" w:hAnsi="Times New Roman" w:cs="Times New Roman"/>
          <w:sz w:val="26"/>
          <w:szCs w:val="26"/>
        </w:rPr>
        <w:t>Списък на техника и машини</w:t>
      </w: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>;</w:t>
      </w:r>
    </w:p>
    <w:p w:rsidR="00721D1B" w:rsidRPr="0090245F" w:rsidRDefault="00721D1B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ab/>
        <w:t>3. Приложение № 3 – Правила за действие при пожари;</w:t>
      </w:r>
    </w:p>
    <w:p w:rsidR="00721D1B" w:rsidRDefault="00721D1B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ab/>
        <w:t>4. Приложение №</w:t>
      </w:r>
      <w:r w:rsidRPr="009024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 xml:space="preserve">4 – </w:t>
      </w:r>
      <w:r w:rsidRPr="0090245F">
        <w:rPr>
          <w:rFonts w:ascii="Times New Roman" w:eastAsia="Times New Roman" w:hAnsi="Times New Roman" w:cs="Times New Roman"/>
          <w:sz w:val="26"/>
          <w:szCs w:val="26"/>
        </w:rPr>
        <w:t>Списък на телефони с отговорните лица</w:t>
      </w:r>
      <w:r w:rsidRPr="0090245F">
        <w:rPr>
          <w:rFonts w:ascii="Times New Roman" w:eastAsia="Times New Roman" w:hAnsi="Times New Roman" w:cs="Times New Roman"/>
          <w:sz w:val="26"/>
          <w:szCs w:val="26"/>
          <w:lang w:val="en-GB"/>
        </w:rPr>
        <w:t>.</w:t>
      </w:r>
    </w:p>
    <w:p w:rsidR="00743ED0" w:rsidRDefault="00743ED0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</w:p>
    <w:p w:rsidR="00743ED0" w:rsidRDefault="00743ED0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</w:p>
    <w:p w:rsidR="00743ED0" w:rsidRDefault="00743ED0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</w:p>
    <w:p w:rsidR="00743ED0" w:rsidRDefault="00743ED0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</w:p>
    <w:p w:rsidR="00743ED0" w:rsidRDefault="00743ED0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</w:p>
    <w:p w:rsidR="00743ED0" w:rsidRDefault="00743ED0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</w:p>
    <w:p w:rsidR="00743ED0" w:rsidRDefault="00743ED0" w:rsidP="00721D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/>
        </w:rPr>
      </w:pPr>
    </w:p>
    <w:p w:rsidR="00743ED0" w:rsidRDefault="00743ED0" w:rsidP="00743ED0">
      <w:pPr>
        <w:ind w:hanging="142"/>
        <w:rPr>
          <w:sz w:val="24"/>
          <w:szCs w:val="24"/>
        </w:rPr>
      </w:pPr>
      <w:r>
        <w:rPr>
          <w:sz w:val="24"/>
          <w:szCs w:val="24"/>
        </w:rPr>
        <w:t>Изготвил:</w:t>
      </w:r>
    </w:p>
    <w:p w:rsidR="00743ED0" w:rsidRDefault="00743ED0" w:rsidP="00743ED0">
      <w:pPr>
        <w:ind w:hanging="142"/>
        <w:rPr>
          <w:sz w:val="24"/>
          <w:szCs w:val="24"/>
        </w:rPr>
      </w:pPr>
      <w:r>
        <w:rPr>
          <w:sz w:val="24"/>
          <w:szCs w:val="24"/>
        </w:rPr>
        <w:t xml:space="preserve"> Стайко Петков - мл. експерт „ОМП, ЗН и СИ“</w:t>
      </w:r>
    </w:p>
    <w:p w:rsidR="00743ED0" w:rsidRDefault="00743ED0" w:rsidP="00743ED0"/>
    <w:p w:rsidR="00743ED0" w:rsidRPr="0090245F" w:rsidRDefault="00743ED0" w:rsidP="00743ED0">
      <w:pPr>
        <w:spacing w:after="0" w:line="240" w:lineRule="auto"/>
        <w:jc w:val="both"/>
        <w:rPr>
          <w:sz w:val="26"/>
          <w:szCs w:val="26"/>
        </w:rPr>
      </w:pPr>
      <w:bookmarkStart w:id="5" w:name="_GoBack"/>
      <w:bookmarkEnd w:id="5"/>
    </w:p>
    <w:sectPr w:rsidR="00743ED0" w:rsidRPr="0090245F" w:rsidSect="003755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A22" w:rsidRDefault="00066A22" w:rsidP="00721D1B">
      <w:pPr>
        <w:spacing w:after="0" w:line="240" w:lineRule="auto"/>
      </w:pPr>
      <w:r>
        <w:separator/>
      </w:r>
    </w:p>
  </w:endnote>
  <w:endnote w:type="continuationSeparator" w:id="0">
    <w:p w:rsidR="00066A22" w:rsidRDefault="00066A22" w:rsidP="00721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58E" w:rsidRDefault="0037558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D1B" w:rsidRPr="00721D1B" w:rsidRDefault="00721D1B">
    <w:pPr>
      <w:pStyle w:val="a5"/>
      <w:jc w:val="right"/>
      <w:rPr>
        <w:b/>
      </w:rPr>
    </w:pPr>
    <w:r w:rsidRPr="00721D1B">
      <w:rPr>
        <w:b/>
      </w:rPr>
      <w:t>-</w:t>
    </w:r>
    <w:sdt>
      <w:sdtPr>
        <w:rPr>
          <w:b/>
        </w:rPr>
        <w:id w:val="803284120"/>
        <w:docPartObj>
          <w:docPartGallery w:val="Page Numbers (Bottom of Page)"/>
          <w:docPartUnique/>
        </w:docPartObj>
      </w:sdtPr>
      <w:sdtEndPr/>
      <w:sdtContent>
        <w:r w:rsidRPr="00721D1B">
          <w:rPr>
            <w:b/>
          </w:rPr>
          <w:fldChar w:fldCharType="begin"/>
        </w:r>
        <w:r w:rsidRPr="00721D1B">
          <w:rPr>
            <w:b/>
          </w:rPr>
          <w:instrText>PAGE   \* MERGEFORMAT</w:instrText>
        </w:r>
        <w:r w:rsidRPr="00721D1B">
          <w:rPr>
            <w:b/>
          </w:rPr>
          <w:fldChar w:fldCharType="separate"/>
        </w:r>
        <w:r w:rsidR="00743ED0">
          <w:rPr>
            <w:b/>
            <w:noProof/>
          </w:rPr>
          <w:t>8</w:t>
        </w:r>
        <w:r w:rsidRPr="00721D1B">
          <w:rPr>
            <w:b/>
          </w:rPr>
          <w:fldChar w:fldCharType="end"/>
        </w:r>
        <w:r w:rsidRPr="00721D1B">
          <w:rPr>
            <w:b/>
          </w:rPr>
          <w:t>-</w:t>
        </w:r>
      </w:sdtContent>
    </w:sdt>
  </w:p>
  <w:p w:rsidR="00721D1B" w:rsidRDefault="00721D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58E" w:rsidRDefault="0037558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A22" w:rsidRDefault="00066A22" w:rsidP="00721D1B">
      <w:pPr>
        <w:spacing w:after="0" w:line="240" w:lineRule="auto"/>
      </w:pPr>
      <w:r>
        <w:separator/>
      </w:r>
    </w:p>
  </w:footnote>
  <w:footnote w:type="continuationSeparator" w:id="0">
    <w:p w:rsidR="00066A22" w:rsidRDefault="00066A22" w:rsidP="00721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58E" w:rsidRDefault="003755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58E" w:rsidRDefault="0037558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58E" w:rsidRDefault="003755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0D0"/>
    <w:multiLevelType w:val="multilevel"/>
    <w:tmpl w:val="F5AA0AF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3C46673"/>
    <w:multiLevelType w:val="multilevel"/>
    <w:tmpl w:val="3D3217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0D3FEF"/>
    <w:multiLevelType w:val="multilevel"/>
    <w:tmpl w:val="DF3EE5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1F53B8"/>
    <w:multiLevelType w:val="multilevel"/>
    <w:tmpl w:val="FCB451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086B58"/>
    <w:multiLevelType w:val="multilevel"/>
    <w:tmpl w:val="BEF413F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15294E"/>
    <w:multiLevelType w:val="multilevel"/>
    <w:tmpl w:val="AAD2D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766C2E"/>
    <w:multiLevelType w:val="multilevel"/>
    <w:tmpl w:val="DA545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A8E"/>
    <w:rsid w:val="00066A22"/>
    <w:rsid w:val="0020773E"/>
    <w:rsid w:val="00242573"/>
    <w:rsid w:val="002C2BF9"/>
    <w:rsid w:val="0035797C"/>
    <w:rsid w:val="0037558E"/>
    <w:rsid w:val="005B4390"/>
    <w:rsid w:val="00721D1B"/>
    <w:rsid w:val="00743ED0"/>
    <w:rsid w:val="00866637"/>
    <w:rsid w:val="0090245F"/>
    <w:rsid w:val="00C22A8E"/>
    <w:rsid w:val="00C73940"/>
    <w:rsid w:val="00CD2FBA"/>
    <w:rsid w:val="00FA5071"/>
    <w:rsid w:val="00FA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66CE9"/>
  <w15:chartTrackingRefBased/>
  <w15:docId w15:val="{4D1ED5AB-2312-4D5D-9637-5B8D281E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21D1B"/>
  </w:style>
  <w:style w:type="paragraph" w:styleId="a5">
    <w:name w:val="footer"/>
    <w:basedOn w:val="a"/>
    <w:link w:val="a6"/>
    <w:uiPriority w:val="99"/>
    <w:unhideWhenUsed/>
    <w:rsid w:val="00721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21D1B"/>
  </w:style>
  <w:style w:type="table" w:styleId="a7">
    <w:name w:val="Table Grid"/>
    <w:basedOn w:val="a1"/>
    <w:uiPriority w:val="39"/>
    <w:rsid w:val="00721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07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0773E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02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D06A6-0EDB-46A3-B3B9-398ED829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ЗКМЕТ-АТО</cp:lastModifiedBy>
  <cp:revision>11</cp:revision>
  <cp:lastPrinted>2025-03-26T14:24:00Z</cp:lastPrinted>
  <dcterms:created xsi:type="dcterms:W3CDTF">2025-03-26T13:26:00Z</dcterms:created>
  <dcterms:modified xsi:type="dcterms:W3CDTF">2025-07-22T08:31:00Z</dcterms:modified>
</cp:coreProperties>
</file>