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95" w:rsidRPr="00791C42" w:rsidRDefault="00DB5495" w:rsidP="00791C4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32F4C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3.75pt">
            <v:imagedata r:id="rId5" o:title=""/>
          </v:shape>
        </w:pict>
      </w:r>
    </w:p>
    <w:p w:rsidR="00DB5495" w:rsidRPr="00791C42" w:rsidRDefault="00DB5495" w:rsidP="00791C4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B5495" w:rsidRPr="00791C42" w:rsidRDefault="00DB5495" w:rsidP="00791C4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91C42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pict>
          <v:shape id="_x0000_i1026" type="#_x0000_t75" style="width:90.75pt;height:32.25pt">
            <v:imagedata r:id="rId6" o:title=""/>
          </v:shape>
        </w:pict>
      </w:r>
    </w:p>
    <w:p w:rsidR="00DB5495" w:rsidRPr="00791C42" w:rsidRDefault="00DB5495" w:rsidP="00791C42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91C42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ОДОБРЯВАМ:……………...</w:t>
      </w:r>
    </w:p>
    <w:p w:rsidR="00DB5495" w:rsidRPr="00791C42" w:rsidRDefault="00DB5495" w:rsidP="00791C42">
      <w:pPr>
        <w:spacing w:line="360" w:lineRule="auto"/>
        <w:jc w:val="both"/>
        <w:rPr>
          <w:rFonts w:ascii="Times New Roman" w:hAnsi="Times New Roman"/>
          <w:b/>
          <w:caps/>
          <w:sz w:val="20"/>
          <w:szCs w:val="20"/>
          <w:lang w:val="ru-RU"/>
        </w:rPr>
      </w:pPr>
      <w:r w:rsidRPr="00791C42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</w:t>
      </w:r>
      <w:r w:rsidRPr="00791C42">
        <w:rPr>
          <w:rFonts w:ascii="Times New Roman" w:hAnsi="Times New Roman"/>
          <w:b/>
          <w:caps/>
          <w:sz w:val="20"/>
          <w:szCs w:val="20"/>
          <w:lang w:val="ru-RU"/>
        </w:rPr>
        <w:t>Косьо Христов Косев</w:t>
      </w:r>
      <w:r w:rsidRPr="00791C42">
        <w:rPr>
          <w:rFonts w:ascii="Times New Roman" w:hAnsi="Times New Roman"/>
          <w:b/>
          <w:caps/>
          <w:sz w:val="20"/>
          <w:szCs w:val="20"/>
          <w:lang w:val="ru-RU"/>
        </w:rPr>
        <w:tab/>
      </w:r>
    </w:p>
    <w:p w:rsidR="00DB5495" w:rsidRPr="00791C42" w:rsidRDefault="00DB5495" w:rsidP="00791C42">
      <w:pPr>
        <w:spacing w:line="36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ru-RU"/>
        </w:rPr>
      </w:pPr>
      <w:r w:rsidRPr="00791C42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КМЕТ НА ОБЩИНА НИКОЛАЕВО</w:t>
      </w:r>
      <w:r w:rsidRPr="00791C42">
        <w:rPr>
          <w:rFonts w:ascii="Times New Roman" w:hAnsi="Times New Roman"/>
          <w:i/>
          <w:sz w:val="20"/>
          <w:szCs w:val="20"/>
          <w:lang w:val="ru-RU"/>
        </w:rPr>
        <w:tab/>
      </w:r>
    </w:p>
    <w:p w:rsidR="00DB5495" w:rsidRDefault="00DB5495" w:rsidP="00791C42">
      <w:pPr>
        <w:spacing w:line="36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B5495" w:rsidRPr="00791C42" w:rsidRDefault="00DB5495" w:rsidP="00791C42">
      <w:pPr>
        <w:spacing w:line="36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B5495" w:rsidRPr="00791C42" w:rsidRDefault="00DB5495" w:rsidP="00791C42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  <w:lang w:val="ru-RU"/>
        </w:rPr>
        <w:t>ТЕХНИЧЕСКА СПЕЦИФИКАЦИЯ</w:t>
      </w:r>
    </w:p>
    <w:p w:rsidR="00DB5495" w:rsidRPr="00791C42" w:rsidRDefault="00DB5495" w:rsidP="00791C42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ОТНОСНО </w:t>
      </w:r>
      <w:r w:rsidRPr="00791C42">
        <w:rPr>
          <w:rFonts w:ascii="Times New Roman" w:hAnsi="Times New Roman"/>
          <w:b/>
          <w:sz w:val="20"/>
          <w:szCs w:val="20"/>
          <w:lang w:val="ru-RU"/>
        </w:rPr>
        <w:t xml:space="preserve"> ПРОЦЕДУРА ЗА ИЗБОР НА ИЗПЪЛНИТЕЛ НА ОБЩЕСТВЕНА ПОРЪЧКА </w:t>
      </w:r>
    </w:p>
    <w:p w:rsidR="00DB5495" w:rsidRPr="00791C42" w:rsidRDefault="00DB5495" w:rsidP="00791C42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91C42">
        <w:rPr>
          <w:rFonts w:ascii="Times New Roman" w:hAnsi="Times New Roman"/>
          <w:b/>
          <w:sz w:val="20"/>
          <w:szCs w:val="20"/>
          <w:lang w:val="ru-RU"/>
        </w:rPr>
        <w:t xml:space="preserve">ЧРЕЗ ОБЯВА ЗА СЪБИРАНЕ НА ОФЕРТИ </w:t>
      </w:r>
    </w:p>
    <w:p w:rsidR="00DB5495" w:rsidRPr="00791C42" w:rsidRDefault="00DB5495" w:rsidP="00791C42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91C42">
        <w:rPr>
          <w:rFonts w:ascii="Times New Roman" w:hAnsi="Times New Roman"/>
          <w:b/>
          <w:sz w:val="20"/>
          <w:szCs w:val="20"/>
          <w:lang w:val="ru-RU"/>
        </w:rPr>
        <w:t>С ПРЕДМЕТ:</w:t>
      </w:r>
    </w:p>
    <w:p w:rsidR="00DB5495" w:rsidRPr="00791C42" w:rsidRDefault="00DB5495" w:rsidP="00791C42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B5495" w:rsidRPr="00791C42" w:rsidRDefault="00DB5495" w:rsidP="00791C42">
      <w:pPr>
        <w:spacing w:line="36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B5495" w:rsidRPr="00791C42" w:rsidRDefault="00DB5495" w:rsidP="00791C42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  <w:r w:rsidRPr="00791C42">
        <w:rPr>
          <w:rFonts w:ascii="Times New Roman" w:hAnsi="Times New Roman"/>
          <w:b/>
          <w:sz w:val="20"/>
          <w:szCs w:val="20"/>
          <w:lang w:val="ru-RU"/>
        </w:rPr>
        <w:t xml:space="preserve">„Изготвяне на технически проект за обект: </w:t>
      </w:r>
      <w:r w:rsidRPr="00791C42">
        <w:rPr>
          <w:rFonts w:ascii="Times New Roman" w:hAnsi="Times New Roman"/>
          <w:b/>
          <w:i/>
          <w:sz w:val="20"/>
          <w:szCs w:val="20"/>
          <w:lang w:val="ru-RU"/>
        </w:rPr>
        <w:t>„Изграждане на спортно игрище – мини футбол в гр. Николаево,   във връзка с кандидатстване  по подмярка 7.2 към Програма за развитие на селските райони 2014-2020 г.”</w:t>
      </w:r>
    </w:p>
    <w:p w:rsidR="00DB5495" w:rsidRPr="00791C42" w:rsidRDefault="00DB5495" w:rsidP="00791C42">
      <w:pPr>
        <w:spacing w:line="360" w:lineRule="auto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DB5495" w:rsidRPr="00791C42" w:rsidRDefault="00DB5495" w:rsidP="00791C42">
      <w:pPr>
        <w:spacing w:line="36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B5495" w:rsidRPr="00791C42" w:rsidRDefault="00DB5495" w:rsidP="00791C42">
      <w:pPr>
        <w:pStyle w:val="BodyText"/>
        <w:spacing w:line="360" w:lineRule="auto"/>
        <w:jc w:val="center"/>
        <w:rPr>
          <w:lang w:val="ru-RU"/>
        </w:rPr>
      </w:pPr>
      <w:r w:rsidRPr="00791C42">
        <w:rPr>
          <w:lang w:val="bg-BG"/>
        </w:rPr>
        <w:t>ПО РЕДА НА ГЛАВА ДВАДЕСЕТ И ШЕСТА ОТ ЗОП,</w:t>
      </w:r>
    </w:p>
    <w:p w:rsidR="00DB5495" w:rsidRPr="00791C42" w:rsidRDefault="00DB5495" w:rsidP="00791C42">
      <w:pPr>
        <w:pStyle w:val="BodyText"/>
        <w:spacing w:line="360" w:lineRule="auto"/>
        <w:jc w:val="center"/>
        <w:rPr>
          <w:caps/>
          <w:lang w:val="bg-BG"/>
        </w:rPr>
      </w:pPr>
      <w:r w:rsidRPr="00791C42">
        <w:rPr>
          <w:lang w:val="bg-BG"/>
        </w:rPr>
        <w:t>ВЪВ ВРЪЗКА С ЧЛ.20, АЛ.3, Т.2 ОТ ЗОП</w:t>
      </w:r>
    </w:p>
    <w:p w:rsidR="00DB5495" w:rsidRDefault="00DB5495" w:rsidP="00791C42">
      <w:pPr>
        <w:pStyle w:val="BodyText"/>
        <w:spacing w:line="360" w:lineRule="auto"/>
        <w:rPr>
          <w:caps/>
          <w:lang w:val="ru-RU"/>
        </w:rPr>
      </w:pPr>
    </w:p>
    <w:p w:rsidR="00DB5495" w:rsidRPr="00791C42" w:rsidRDefault="00DB5495" w:rsidP="00791C42">
      <w:pPr>
        <w:pStyle w:val="BodyText"/>
        <w:spacing w:line="360" w:lineRule="auto"/>
        <w:rPr>
          <w:caps/>
          <w:lang w:val="ru-RU"/>
        </w:rPr>
      </w:pPr>
    </w:p>
    <w:p w:rsidR="00DB5495" w:rsidRPr="00791C42" w:rsidRDefault="00DB5495" w:rsidP="00791C42">
      <w:pPr>
        <w:pStyle w:val="BodyText"/>
        <w:spacing w:line="360" w:lineRule="auto"/>
        <w:rPr>
          <w:caps/>
          <w:lang w:val="ru-RU"/>
        </w:rPr>
      </w:pPr>
    </w:p>
    <w:p w:rsidR="00DB5495" w:rsidRPr="00791C42" w:rsidRDefault="00DB5495" w:rsidP="00791C42">
      <w:pPr>
        <w:pStyle w:val="BodyText"/>
        <w:spacing w:line="360" w:lineRule="auto"/>
        <w:jc w:val="center"/>
        <w:rPr>
          <w:u w:val="single"/>
          <w:lang w:val="bg-BG"/>
        </w:rPr>
      </w:pPr>
      <w:r w:rsidRPr="00791C42">
        <w:rPr>
          <w:caps/>
          <w:lang w:val="bg-BG"/>
        </w:rPr>
        <w:t>ОБЩИНА НИКОЛАЕВО, ГР. НИКОЛАЕВО</w:t>
      </w:r>
    </w:p>
    <w:p w:rsidR="00DB5495" w:rsidRDefault="00DB5495" w:rsidP="00FB3E6B">
      <w:pPr>
        <w:pStyle w:val="BodyText"/>
        <w:spacing w:line="360" w:lineRule="auto"/>
        <w:jc w:val="center"/>
        <w:rPr>
          <w:lang w:val="bg-BG"/>
        </w:rPr>
      </w:pPr>
      <w:r w:rsidRPr="00150869">
        <w:rPr>
          <w:lang w:val="ru-RU"/>
        </w:rPr>
        <w:t>2018г.</w:t>
      </w:r>
    </w:p>
    <w:p w:rsidR="00DB5495" w:rsidRDefault="00DB5495" w:rsidP="00FB3E6B">
      <w:pPr>
        <w:pStyle w:val="BodyText"/>
        <w:spacing w:line="360" w:lineRule="auto"/>
        <w:jc w:val="center"/>
        <w:rPr>
          <w:lang w:val="bg-BG"/>
        </w:rPr>
      </w:pPr>
    </w:p>
    <w:p w:rsidR="00DB5495" w:rsidRPr="00AF4834" w:rsidRDefault="00DB5495" w:rsidP="00FB3E6B">
      <w:pPr>
        <w:pStyle w:val="BodyText"/>
        <w:spacing w:line="360" w:lineRule="auto"/>
        <w:jc w:val="center"/>
        <w:rPr>
          <w:u w:val="single"/>
          <w:lang w:val="bg-BG"/>
        </w:rPr>
      </w:pPr>
    </w:p>
    <w:p w:rsidR="00DB5495" w:rsidRPr="00791C42" w:rsidRDefault="00DB5495" w:rsidP="00791C42">
      <w:pPr>
        <w:widowControl w:val="0"/>
        <w:numPr>
          <w:ilvl w:val="0"/>
          <w:numId w:val="1"/>
        </w:numPr>
        <w:tabs>
          <w:tab w:val="left" w:pos="567"/>
        </w:tabs>
        <w:spacing w:before="240" w:after="120" w:line="360" w:lineRule="auto"/>
        <w:ind w:firstLine="288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ОПИСАНИЕ НА ПРЕДМЕТ НА ПОРЪЧКАТА</w:t>
      </w:r>
    </w:p>
    <w:p w:rsidR="00DB5495" w:rsidRPr="00791C42" w:rsidRDefault="00DB5495" w:rsidP="00791C42">
      <w:pPr>
        <w:widowControl w:val="0"/>
        <w:numPr>
          <w:ilvl w:val="0"/>
          <w:numId w:val="2"/>
        </w:numPr>
        <w:tabs>
          <w:tab w:val="left" w:pos="567"/>
          <w:tab w:val="left" w:pos="935"/>
        </w:tabs>
        <w:spacing w:before="240" w:after="240" w:line="360" w:lineRule="auto"/>
        <w:ind w:left="0" w:firstLine="288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ПРЕДМЕТ НА ПОРЪЧКАТА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Предмет на настоящата поръчка е избор на изпълнител за изготвяне на</w:t>
      </w:r>
      <w:r w:rsidRPr="00791C4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91C42">
        <w:rPr>
          <w:rFonts w:ascii="Times New Roman" w:hAnsi="Times New Roman"/>
          <w:sz w:val="20"/>
          <w:szCs w:val="20"/>
          <w:lang w:val="bg-BG"/>
        </w:rPr>
        <w:t>технически  проект за обект: „Изграждане на спортно игрище – мини футбол“, гр. Николаево за кандидатстване по Програмата за развитие на селските райони 2014-2020“.</w:t>
      </w:r>
    </w:p>
    <w:p w:rsidR="00DB5495" w:rsidRPr="00791C42" w:rsidRDefault="00DB5495" w:rsidP="00791C42">
      <w:pPr>
        <w:widowControl w:val="0"/>
        <w:numPr>
          <w:ilvl w:val="0"/>
          <w:numId w:val="2"/>
        </w:numPr>
        <w:tabs>
          <w:tab w:val="left" w:pos="567"/>
          <w:tab w:val="left" w:pos="935"/>
        </w:tabs>
        <w:spacing w:before="240" w:after="240" w:line="360" w:lineRule="auto"/>
        <w:ind w:left="0" w:firstLine="288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ОБХВАТ НА ПОРЪЧКАТА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Основна задача на проекта е изграждане на спортно игрище за мини футбол. Игралното поле трябва да бъде правоъгълно с дължина 50</w:t>
      </w:r>
      <w:r w:rsidRPr="00791C4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91C42">
        <w:rPr>
          <w:rFonts w:ascii="Times New Roman" w:hAnsi="Times New Roman"/>
          <w:sz w:val="20"/>
          <w:szCs w:val="20"/>
          <w:lang w:val="en-US"/>
        </w:rPr>
        <w:t>m</w:t>
      </w:r>
      <w:r w:rsidRPr="00791C42">
        <w:rPr>
          <w:rFonts w:ascii="Times New Roman" w:hAnsi="Times New Roman"/>
          <w:sz w:val="20"/>
          <w:szCs w:val="20"/>
          <w:lang w:val="bg-BG"/>
        </w:rPr>
        <w:t xml:space="preserve"> и широчина </w:t>
      </w:r>
      <w:r w:rsidRPr="00791C42">
        <w:rPr>
          <w:rFonts w:ascii="Times New Roman" w:hAnsi="Times New Roman"/>
          <w:sz w:val="20"/>
          <w:szCs w:val="20"/>
          <w:lang w:val="ru-RU"/>
        </w:rPr>
        <w:t xml:space="preserve">25 </w:t>
      </w:r>
      <w:r w:rsidRPr="00791C42">
        <w:rPr>
          <w:rFonts w:ascii="Times New Roman" w:hAnsi="Times New Roman"/>
          <w:sz w:val="20"/>
          <w:szCs w:val="20"/>
          <w:lang w:val="en-US"/>
        </w:rPr>
        <w:t>m</w:t>
      </w:r>
      <w:r w:rsidRPr="00791C42">
        <w:rPr>
          <w:rFonts w:ascii="Times New Roman" w:hAnsi="Times New Roman"/>
          <w:sz w:val="20"/>
          <w:szCs w:val="20"/>
          <w:lang w:val="bg-BG"/>
        </w:rPr>
        <w:t xml:space="preserve">. </w:t>
      </w:r>
      <w:r w:rsidRPr="00791C4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Повърхността на игрището да бъде покрито с тревна площ, като се представи проектно решение за напоителни дейности, свързани с нейната поддръжка. Да бъде предвидено подходящо отводняване на обекта, съгласувано с новопроектираната вертикална планировка.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Да се постави защитна ограда около игрището. Да се предвидят пейки или трибуни за наблюдение, по преценка на проектанта.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Игрището да е ориентирано в посока север-юг.</w:t>
      </w:r>
    </w:p>
    <w:p w:rsidR="00DB5495" w:rsidRPr="00791C42" w:rsidRDefault="00DB5495" w:rsidP="00791C42">
      <w:pPr>
        <w:widowControl w:val="0"/>
        <w:numPr>
          <w:ilvl w:val="0"/>
          <w:numId w:val="2"/>
        </w:numPr>
        <w:tabs>
          <w:tab w:val="left" w:pos="567"/>
          <w:tab w:val="left" w:pos="949"/>
        </w:tabs>
        <w:spacing w:before="240" w:after="240" w:line="360" w:lineRule="auto"/>
        <w:ind w:left="0" w:firstLine="288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МЯСТО НА ИЗПЪЛНЕНИЕ НА ПОРЪЧКАТА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Обектът се намира в гр. Николаево, Община Николаево, Област Стара Загора.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DB5495" w:rsidRPr="00791C42" w:rsidRDefault="00DB5495" w:rsidP="00791C42">
      <w:pPr>
        <w:widowControl w:val="0"/>
        <w:numPr>
          <w:ilvl w:val="0"/>
          <w:numId w:val="2"/>
        </w:numPr>
        <w:tabs>
          <w:tab w:val="left" w:pos="567"/>
          <w:tab w:val="left" w:pos="949"/>
        </w:tabs>
        <w:spacing w:before="240" w:after="240" w:line="360" w:lineRule="auto"/>
        <w:ind w:left="0" w:firstLine="288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СРОК НА ИЗПЪЛНЕНИЕ НА ПОРЪЧКАТА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Срокът за изпълнение на проектирането е до 20</w:t>
      </w:r>
      <w:r w:rsidRPr="00791C42">
        <w:rPr>
          <w:rFonts w:ascii="Times New Roman" w:hAnsi="Times New Roman"/>
          <w:sz w:val="20"/>
          <w:szCs w:val="20"/>
          <w:highlight w:val="yellow"/>
          <w:lang w:val="bg-BG"/>
        </w:rPr>
        <w:t xml:space="preserve"> /двадесет/ календарни дни</w:t>
      </w:r>
      <w:r w:rsidRPr="00791C42">
        <w:rPr>
          <w:rFonts w:ascii="Times New Roman" w:hAnsi="Times New Roman"/>
          <w:sz w:val="20"/>
          <w:szCs w:val="20"/>
          <w:lang w:val="bg-BG"/>
        </w:rPr>
        <w:t xml:space="preserve"> след предоставяне на изходните </w:t>
      </w:r>
      <w:r>
        <w:rPr>
          <w:rFonts w:ascii="Times New Roman" w:hAnsi="Times New Roman"/>
          <w:sz w:val="20"/>
          <w:szCs w:val="20"/>
          <w:lang w:val="bg-BG"/>
        </w:rPr>
        <w:t xml:space="preserve">данни от страна на Възложителя,  но не по-късно от 15.07.2018г. </w:t>
      </w:r>
      <w:r w:rsidRPr="00791C42">
        <w:rPr>
          <w:rFonts w:ascii="Times New Roman" w:hAnsi="Times New Roman"/>
          <w:sz w:val="20"/>
          <w:szCs w:val="20"/>
          <w:lang w:val="bg-BG"/>
        </w:rPr>
        <w:t>Точният срок за изпълнение на проектирането се посочва от участника в техническото предложение.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Срокът за изпълнение на договора започва да тече, считано от датата на предаване на необходимите изходни данни за обекта, констатирано с двустранен протокол, съставен и подписан от представители на двете страни по договора;</w:t>
      </w:r>
    </w:p>
    <w:p w:rsidR="00DB5495" w:rsidRPr="00791C42" w:rsidRDefault="00DB5495" w:rsidP="00791C42">
      <w:pPr>
        <w:widowControl w:val="0"/>
        <w:numPr>
          <w:ilvl w:val="0"/>
          <w:numId w:val="1"/>
        </w:numPr>
        <w:tabs>
          <w:tab w:val="left" w:pos="567"/>
        </w:tabs>
        <w:spacing w:before="240" w:after="240" w:line="360" w:lineRule="auto"/>
        <w:ind w:firstLine="288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ПРОГНОЗНА СТОЙНОСТ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Участниците предлагат обща цена за изпълнение на поръчката без включен ДДС, като попълват и подават ценово предложение по образец.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Цената трябва да бъде посочена в лева, със закръгление до втората цифра след десетичния знак и следва да включва всички дейности във връзка с изпълнението на поръчката. Посочената в офертата цена не може да бъде променяна за срока на договора.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В цената се включват всички разходи, свързани с качественото изпълнение на поръчката в описания вид и обхват в заданието за проектиране.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 xml:space="preserve">Максималният финансов ресурс за изпълнение на поръчката </w:t>
      </w:r>
      <w:r w:rsidRPr="00791C42">
        <w:rPr>
          <w:rFonts w:ascii="Times New Roman" w:hAnsi="Times New Roman"/>
          <w:sz w:val="20"/>
          <w:szCs w:val="20"/>
          <w:highlight w:val="yellow"/>
          <w:lang w:val="bg-BG"/>
        </w:rPr>
        <w:t xml:space="preserve">е 4 </w:t>
      </w:r>
      <w:r w:rsidRPr="00791C42">
        <w:rPr>
          <w:rFonts w:ascii="Times New Roman" w:hAnsi="Times New Roman"/>
          <w:sz w:val="20"/>
          <w:szCs w:val="20"/>
          <w:highlight w:val="yellow"/>
          <w:lang w:val="ru-RU"/>
        </w:rPr>
        <w:t>3</w:t>
      </w:r>
      <w:r w:rsidRPr="00791C42">
        <w:rPr>
          <w:rFonts w:ascii="Times New Roman" w:hAnsi="Times New Roman"/>
          <w:sz w:val="20"/>
          <w:szCs w:val="20"/>
          <w:highlight w:val="yellow"/>
          <w:lang w:val="bg-BG"/>
        </w:rPr>
        <w:t>00 лева без ДДС.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Участниците задължително изработват ценовите си предложения при съобразяване с максимално допустимия финансов ресурс, посочен по-горе.</w:t>
      </w:r>
    </w:p>
    <w:p w:rsidR="00DB5495" w:rsidRPr="00791C42" w:rsidRDefault="00DB5495" w:rsidP="00791C42">
      <w:pPr>
        <w:widowControl w:val="0"/>
        <w:numPr>
          <w:ilvl w:val="0"/>
          <w:numId w:val="1"/>
        </w:numPr>
        <w:tabs>
          <w:tab w:val="left" w:pos="567"/>
        </w:tabs>
        <w:spacing w:before="240" w:after="240" w:line="360" w:lineRule="auto"/>
        <w:ind w:firstLine="288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ТЕХНИЧЕСКИ И ПРОФЕСИОНАЛНИ СПОСОБНОСТИ</w:t>
      </w:r>
    </w:p>
    <w:p w:rsidR="00DB5495" w:rsidRPr="00791C42" w:rsidRDefault="00DB5495" w:rsidP="00791C42">
      <w:pPr>
        <w:widowControl w:val="0"/>
        <w:numPr>
          <w:ilvl w:val="0"/>
          <w:numId w:val="3"/>
        </w:numPr>
        <w:tabs>
          <w:tab w:val="left" w:pos="567"/>
          <w:tab w:val="left" w:pos="1170"/>
        </w:tabs>
        <w:spacing w:before="120" w:after="120" w:line="360" w:lineRule="auto"/>
        <w:ind w:left="0" w:firstLine="270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 xml:space="preserve">ОБЩИ ИЗИСКВАНИЯ И ОБХВАТ НА ПРОЕКТНИТЕ РАБОТИ 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  <w:tab w:val="left" w:pos="99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Да се изготви технически проект за изграждане на спортно игрище за мини футбол;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  <w:tab w:val="left" w:pos="99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Да се представи ситуационен план на игрището, оградите и съоръженията, предвидени за монтаж;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  <w:tab w:val="left" w:pos="99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Да се предвидят пейки или трибуни за наблюдение, по преценка на проектанта;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  <w:tab w:val="left" w:pos="99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Да се постави защитна ограда около игрището;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  <w:tab w:val="left" w:pos="99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Да се предвиди напоителна и отводнителна системи за поддържане на площадката и привързването им към съществуващата мрежа;</w:t>
      </w:r>
    </w:p>
    <w:p w:rsidR="00DB5495" w:rsidRPr="00791C42" w:rsidRDefault="00DB5495" w:rsidP="00791C42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99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Да се предвиди контролиран достъп до игрището;</w:t>
      </w:r>
    </w:p>
    <w:p w:rsidR="00DB5495" w:rsidRPr="00791C42" w:rsidRDefault="00DB5495" w:rsidP="00791C42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99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Количествените сметки да бъдат разработени към всяка част, подписани и подпечатани от проектанта по съответната част;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  <w:tab w:val="left" w:pos="99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Проектната разбработка да бъде изготвена в съответствие с действащото законодателство на територията на Р. България.</w:t>
      </w:r>
    </w:p>
    <w:p w:rsidR="00DB5495" w:rsidRPr="00791C42" w:rsidRDefault="00DB5495" w:rsidP="00791C42">
      <w:pPr>
        <w:spacing w:after="120" w:line="360" w:lineRule="auto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 xml:space="preserve">СЪДЪРЖАНИЕ НА ПРОЕКТНАТА РАЗРАБОТКА: 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Част Геодезия;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Част Архитектура и благоустройство;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Част Хидротехническа;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Част Пожарна безопасност;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Част План за безопасност и здраве;</w:t>
      </w:r>
    </w:p>
    <w:p w:rsidR="00DB5495" w:rsidRPr="00791C42" w:rsidRDefault="00DB5495" w:rsidP="00791C42">
      <w:pPr>
        <w:widowControl w:val="0"/>
        <w:numPr>
          <w:ilvl w:val="0"/>
          <w:numId w:val="4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Част Проект за управление на строителните отпадъци.</w:t>
      </w:r>
    </w:p>
    <w:p w:rsidR="00DB5495" w:rsidRPr="00791C42" w:rsidRDefault="00DB5495" w:rsidP="00791C42">
      <w:pPr>
        <w:widowControl w:val="0"/>
        <w:numPr>
          <w:ilvl w:val="0"/>
          <w:numId w:val="3"/>
        </w:numPr>
        <w:tabs>
          <w:tab w:val="left" w:pos="567"/>
          <w:tab w:val="left" w:pos="1170"/>
        </w:tabs>
        <w:spacing w:before="240" w:after="240" w:line="360" w:lineRule="auto"/>
        <w:ind w:left="0" w:firstLine="274"/>
        <w:jc w:val="both"/>
        <w:rPr>
          <w:rFonts w:ascii="Times New Roman" w:hAnsi="Times New Roman"/>
          <w:b/>
          <w:sz w:val="20"/>
          <w:szCs w:val="20"/>
          <w:lang w:val="bg-BG"/>
        </w:rPr>
      </w:pPr>
      <w:bookmarkStart w:id="0" w:name="_Toc478055792"/>
      <w:r w:rsidRPr="00791C42">
        <w:rPr>
          <w:rFonts w:ascii="Times New Roman" w:hAnsi="Times New Roman"/>
          <w:b/>
          <w:sz w:val="20"/>
          <w:szCs w:val="20"/>
          <w:lang w:val="bg-BG"/>
        </w:rPr>
        <w:t>ИЗИСКВАНИЯ ЗА ТЕХНИЧЕСКИТЕ ВЪЗМОЖНОСТИ И КВАЛИФИКАЦИЯ НА УЧАСТНИЦИТЕ И ДОКУМЕНТИ, КОИТО ДОКАЗВАТ СЪОТВЕТСТВИЕТО НА УЧАСТНИЦИТЕ С ИЗИСКВАНИЯТА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 xml:space="preserve">Участникът трябва да има изпълнени през последните 3 (три) години, считано от датата на подаване на офертата, услуги които са сходни и идентични с предмета на обществената поръчка. 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Под сходни и идентични с предмета на поръчката да се разбира извършване на проектиране на обекти от подобен характер, съобразени с изискванията на Наредба № 4/21.05.2001 г. за обхвата и съдържанието на инвестиционните проекти.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Възложителят ще приеме за изпълнено това условие, ако участникът е описал поне една услуга с предмет, подобен на предмета на поръчката.</w:t>
      </w:r>
    </w:p>
    <w:p w:rsidR="00DB5495" w:rsidRPr="00791C42" w:rsidRDefault="00DB5495" w:rsidP="00791C42">
      <w:pPr>
        <w:widowControl w:val="0"/>
        <w:numPr>
          <w:ilvl w:val="0"/>
          <w:numId w:val="3"/>
        </w:numPr>
        <w:tabs>
          <w:tab w:val="left" w:pos="567"/>
          <w:tab w:val="left" w:pos="1170"/>
        </w:tabs>
        <w:spacing w:before="240" w:after="240" w:line="360" w:lineRule="auto"/>
        <w:ind w:left="0" w:firstLine="274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ПЕРСОНАЛ НА ИЗПЪЛНИТЕЛЯ, АНГАЖИРАН ПО НАСТОЯЩАТА ОБЩЕСТВЕНА ПОРЪЧКА</w:t>
      </w:r>
      <w:bookmarkEnd w:id="0"/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 xml:space="preserve">Възложителят определя критерии, въз основа на които да установи, че участниците разполагат с необходимите човешки и технически ресурси. </w:t>
      </w:r>
      <w:r w:rsidRPr="00791C42">
        <w:rPr>
          <w:rFonts w:ascii="Times New Roman" w:hAnsi="Times New Roman"/>
          <w:iCs/>
          <w:sz w:val="20"/>
          <w:szCs w:val="20"/>
          <w:lang w:val="bg-BG"/>
        </w:rPr>
        <w:t>Възложителят изисква от участниците д</w:t>
      </w:r>
      <w:r w:rsidRPr="00791C42">
        <w:rPr>
          <w:rFonts w:ascii="Times New Roman" w:hAnsi="Times New Roman"/>
          <w:sz w:val="20"/>
          <w:szCs w:val="20"/>
          <w:lang w:val="bg-BG"/>
        </w:rPr>
        <w:t>а разполагат с персонал и/или с ръководен състав с определена професионална компетентност за изпълнението на поръчката.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Участникът следва да разполага минимум със следните технически лица – екип от проектанти, за изпълнение на поръчката, притежаващи пълна проектантска правоспособност по Закона за камарите на архитектите и инженерите в инвестиционното проектиране (ЗКАИИП), респ. призната професионална квалификация по реда на Закона за признаване на професионални квалификации за чуждестранни лица.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Профилите на ключовите експерти и изискванията за професионален опит са както следва:</w:t>
      </w:r>
    </w:p>
    <w:p w:rsidR="00DB5495" w:rsidRPr="00791C42" w:rsidRDefault="00DB5495" w:rsidP="00791C42">
      <w:pPr>
        <w:pStyle w:val="Heading1"/>
        <w:keepLines/>
        <w:numPr>
          <w:ilvl w:val="0"/>
          <w:numId w:val="5"/>
        </w:numPr>
        <w:tabs>
          <w:tab w:val="left" w:pos="851"/>
          <w:tab w:val="left" w:pos="1260"/>
        </w:tabs>
        <w:spacing w:before="240" w:after="240" w:line="360" w:lineRule="auto"/>
        <w:ind w:left="720" w:firstLine="0"/>
        <w:rPr>
          <w:rFonts w:ascii="Times New Roman" w:hAnsi="Times New Roman"/>
          <w:b/>
          <w:sz w:val="20"/>
        </w:rPr>
      </w:pPr>
      <w:bookmarkStart w:id="1" w:name="_Toc478055793"/>
      <w:r w:rsidRPr="00791C42">
        <w:rPr>
          <w:rFonts w:ascii="Times New Roman" w:hAnsi="Times New Roman"/>
          <w:b/>
          <w:sz w:val="20"/>
        </w:rPr>
        <w:t>КЛЮЧОВ ЕКСПЕРТ №1 – РЪКОВОДИТЕЛ НА ЕКИПА</w:t>
      </w:r>
      <w:bookmarkEnd w:id="1"/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Квалификация и умения: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Завършено висше образование –със специалност „Архитект”или еквивалентно;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Да притежава валидно удостоверение за пълна проектантска правоспособност.</w:t>
      </w:r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Общ професионален опит: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 xml:space="preserve">Най-малко 7-годишен професионален опит по специалността. </w:t>
      </w:r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Специфичен професионален опит: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Най-малко 5-годишен опит като Водещ проектант и</w:t>
      </w:r>
      <w:r w:rsidRPr="00791C42">
        <w:rPr>
          <w:rFonts w:ascii="Times New Roman" w:hAnsi="Times New Roman"/>
          <w:sz w:val="20"/>
          <w:szCs w:val="20"/>
          <w:lang w:val="ru-RU"/>
        </w:rPr>
        <w:t>/</w:t>
      </w:r>
      <w:r w:rsidRPr="00791C42">
        <w:rPr>
          <w:rFonts w:ascii="Times New Roman" w:hAnsi="Times New Roman"/>
          <w:sz w:val="20"/>
          <w:szCs w:val="20"/>
        </w:rPr>
        <w:t>или Ръководител проект.</w:t>
      </w:r>
    </w:p>
    <w:p w:rsidR="00DB5495" w:rsidRPr="00791C42" w:rsidRDefault="00DB5495" w:rsidP="00791C42">
      <w:pPr>
        <w:pStyle w:val="Heading1"/>
        <w:keepLines/>
        <w:numPr>
          <w:ilvl w:val="0"/>
          <w:numId w:val="5"/>
        </w:numPr>
        <w:tabs>
          <w:tab w:val="left" w:pos="851"/>
          <w:tab w:val="left" w:pos="1260"/>
        </w:tabs>
        <w:spacing w:before="240" w:after="240" w:line="360" w:lineRule="auto"/>
        <w:ind w:left="720" w:firstLine="0"/>
        <w:rPr>
          <w:rFonts w:ascii="Times New Roman" w:hAnsi="Times New Roman"/>
          <w:b/>
          <w:sz w:val="20"/>
        </w:rPr>
      </w:pPr>
      <w:bookmarkStart w:id="2" w:name="_Toc478055795"/>
      <w:r w:rsidRPr="00791C42">
        <w:rPr>
          <w:rFonts w:ascii="Times New Roman" w:hAnsi="Times New Roman"/>
          <w:b/>
          <w:sz w:val="20"/>
        </w:rPr>
        <w:t>КЛЮЧОВ ЕКСПЕРТ №2</w:t>
      </w:r>
      <w:bookmarkEnd w:id="2"/>
      <w:r w:rsidRPr="00791C42">
        <w:rPr>
          <w:rFonts w:ascii="Times New Roman" w:hAnsi="Times New Roman"/>
          <w:b/>
          <w:sz w:val="20"/>
        </w:rPr>
        <w:t xml:space="preserve"> – ГЕОДЕЗИСТ </w:t>
      </w:r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Квалификация и умения: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Завършено висше образование – строителен инженер със специалност „Геодезия“, или еквивалентно;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Да притежава валидно удостоверение за пълна проектантска правоспособност.</w:t>
      </w:r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Общ професионален опит: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 xml:space="preserve">Най-малко 5-годишен професионален опит по специалността. </w:t>
      </w:r>
    </w:p>
    <w:p w:rsidR="00DB5495" w:rsidRPr="00791C42" w:rsidRDefault="00DB5495" w:rsidP="00791C42">
      <w:pPr>
        <w:pStyle w:val="Heading1"/>
        <w:keepLines/>
        <w:numPr>
          <w:ilvl w:val="0"/>
          <w:numId w:val="5"/>
        </w:numPr>
        <w:tabs>
          <w:tab w:val="left" w:pos="851"/>
          <w:tab w:val="left" w:pos="1260"/>
        </w:tabs>
        <w:spacing w:before="240" w:after="240" w:line="360" w:lineRule="auto"/>
        <w:ind w:left="720" w:firstLine="0"/>
        <w:rPr>
          <w:rFonts w:ascii="Times New Roman" w:hAnsi="Times New Roman"/>
          <w:b/>
          <w:sz w:val="20"/>
        </w:rPr>
      </w:pPr>
      <w:r w:rsidRPr="00791C42">
        <w:rPr>
          <w:rFonts w:ascii="Times New Roman" w:hAnsi="Times New Roman"/>
          <w:b/>
          <w:sz w:val="20"/>
        </w:rPr>
        <w:t>КЛЮЧОВ ЕКСПЕРТ №3 – ВиК</w:t>
      </w:r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Квалификация и умения: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Завършено висше образование – строителен инженер със специалност „Водоснабдяване и канализация“ или еквивалентно;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Да притежава валидно удостоверение за пълна проектантска правоспособност.</w:t>
      </w:r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Общ професионален опит: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 xml:space="preserve">Най-малко 5-годишен професионален опит по специалността. </w:t>
      </w:r>
    </w:p>
    <w:p w:rsidR="00DB5495" w:rsidRPr="00791C42" w:rsidRDefault="00DB5495" w:rsidP="00791C42">
      <w:pPr>
        <w:pStyle w:val="Heading1"/>
        <w:keepLines/>
        <w:numPr>
          <w:ilvl w:val="0"/>
          <w:numId w:val="5"/>
        </w:numPr>
        <w:tabs>
          <w:tab w:val="left" w:pos="851"/>
          <w:tab w:val="left" w:pos="1260"/>
        </w:tabs>
        <w:spacing w:before="240" w:after="240" w:line="360" w:lineRule="auto"/>
        <w:ind w:left="720" w:firstLine="0"/>
        <w:rPr>
          <w:rFonts w:ascii="Times New Roman" w:hAnsi="Times New Roman"/>
          <w:b/>
          <w:sz w:val="20"/>
        </w:rPr>
      </w:pPr>
      <w:r w:rsidRPr="00791C42">
        <w:rPr>
          <w:rFonts w:ascii="Times New Roman" w:hAnsi="Times New Roman"/>
          <w:b/>
          <w:sz w:val="20"/>
        </w:rPr>
        <w:t>КЛЮЧОВ ЕКСПЕРТ №4 – ЛАНДШАФТНА АРХИТЕКТУРА</w:t>
      </w:r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Квалификация и умения: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Завършено висше образование – строителен инженер със специалност „Ландшафтна архитектура“, или еквивалентно;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Да притежава валидно удостоверение за пълна проектантска правоспособност.</w:t>
      </w:r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Общ професионален опит: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 xml:space="preserve">Най-малко 5-годишен професионален опит по специалността. </w:t>
      </w:r>
    </w:p>
    <w:p w:rsidR="00DB5495" w:rsidRPr="00791C42" w:rsidRDefault="00DB5495" w:rsidP="00791C42">
      <w:pPr>
        <w:pStyle w:val="Heading1"/>
        <w:keepLines/>
        <w:numPr>
          <w:ilvl w:val="0"/>
          <w:numId w:val="5"/>
        </w:numPr>
        <w:tabs>
          <w:tab w:val="left" w:pos="851"/>
          <w:tab w:val="left" w:pos="1260"/>
        </w:tabs>
        <w:spacing w:before="240" w:after="240" w:line="360" w:lineRule="auto"/>
        <w:ind w:left="720" w:firstLine="0"/>
        <w:rPr>
          <w:rFonts w:ascii="Times New Roman" w:hAnsi="Times New Roman"/>
          <w:b/>
          <w:sz w:val="20"/>
        </w:rPr>
      </w:pPr>
      <w:r w:rsidRPr="00791C42">
        <w:rPr>
          <w:rFonts w:ascii="Times New Roman" w:hAnsi="Times New Roman"/>
          <w:b/>
          <w:sz w:val="20"/>
        </w:rPr>
        <w:t>КЛЮЧОВ ЕКСПЕРТ №5 – КОНСТРУКЦИИ</w:t>
      </w:r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Квалификация и умения: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Завършено висше образование – строителен инженер със специалност „ПГС“, „ССС“ или еквивалентно;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Да притежава валидно удостоверение за пълна проектантска правоспособност.</w:t>
      </w:r>
    </w:p>
    <w:p w:rsidR="00DB5495" w:rsidRPr="00791C42" w:rsidRDefault="00DB5495" w:rsidP="00791C42">
      <w:pPr>
        <w:tabs>
          <w:tab w:val="left" w:pos="1260"/>
        </w:tabs>
        <w:spacing w:after="120" w:line="360" w:lineRule="auto"/>
        <w:ind w:left="720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Общ професионален опит:</w:t>
      </w:r>
    </w:p>
    <w:p w:rsidR="00DB5495" w:rsidRPr="00791C42" w:rsidRDefault="00DB5495" w:rsidP="00791C42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before="120" w:after="120" w:line="360" w:lineRule="auto"/>
        <w:ind w:left="720" w:firstLine="0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 xml:space="preserve">Най-малко 5-годишен професионален опит по специалността. </w:t>
      </w:r>
    </w:p>
    <w:p w:rsidR="00DB5495" w:rsidRPr="00791C42" w:rsidRDefault="00DB5495" w:rsidP="00791C42">
      <w:pPr>
        <w:spacing w:after="120" w:line="360" w:lineRule="auto"/>
        <w:ind w:firstLine="720"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Експертите, отговарящи за изготвяне на части ПБЗ, ПУСО и ПБ да притежават необходимите за дейността сертификати, удостоверения и др. документи, удостоверяващи тяхната компетентност по съответната част.</w:t>
      </w:r>
    </w:p>
    <w:p w:rsidR="00DB5495" w:rsidRPr="00791C42" w:rsidRDefault="00DB5495" w:rsidP="00791C42">
      <w:pPr>
        <w:spacing w:after="120" w:line="360" w:lineRule="auto"/>
        <w:ind w:firstLine="720"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791C42">
        <w:rPr>
          <w:rFonts w:ascii="Times New Roman" w:hAnsi="Times New Roman"/>
          <w:i/>
          <w:sz w:val="20"/>
          <w:szCs w:val="20"/>
          <w:lang w:val="bg-BG"/>
        </w:rPr>
        <w:t>Участникът трябва да посочи лица за всяка от частите на проекта. Един експерт може да съвместява няколко позиции от изискуемия експертен екип.</w:t>
      </w:r>
    </w:p>
    <w:p w:rsidR="00DB5495" w:rsidRPr="00791C42" w:rsidRDefault="00DB5495" w:rsidP="00791C42">
      <w:pPr>
        <w:pStyle w:val="Heading1"/>
        <w:keepLines/>
        <w:tabs>
          <w:tab w:val="left" w:pos="851"/>
        </w:tabs>
        <w:spacing w:after="120" w:line="360" w:lineRule="auto"/>
        <w:ind w:left="720" w:firstLine="0"/>
        <w:rPr>
          <w:rFonts w:ascii="Times New Roman" w:hAnsi="Times New Roman"/>
          <w:b/>
          <w:sz w:val="20"/>
        </w:rPr>
      </w:pPr>
      <w:bookmarkStart w:id="3" w:name="_Toc478055796"/>
      <w:r w:rsidRPr="00791C42">
        <w:rPr>
          <w:rFonts w:ascii="Times New Roman" w:hAnsi="Times New Roman"/>
          <w:b/>
          <w:sz w:val="20"/>
        </w:rPr>
        <w:t>ДРУГИ ЕКСПЕРТИ</w:t>
      </w:r>
      <w:bookmarkEnd w:id="3"/>
    </w:p>
    <w:p w:rsidR="00DB5495" w:rsidRPr="00791C42" w:rsidRDefault="00DB5495" w:rsidP="00791C42">
      <w:pPr>
        <w:spacing w:after="120" w:line="360" w:lineRule="auto"/>
        <w:ind w:firstLine="720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 xml:space="preserve">Други експерти Изпълнителят може да подбере и наеме и други експерти за членове на екипа,  съгласно целите на проекта и очакваните резултати. Те трябва да имат необходимата квалификация и опит за изпълнение на обществената поръчка и изискванията на настоящата спецификация. </w:t>
      </w:r>
    </w:p>
    <w:p w:rsidR="00DB5495" w:rsidRPr="00791C42" w:rsidRDefault="00DB5495" w:rsidP="00791C42">
      <w:pPr>
        <w:spacing w:after="120" w:line="360" w:lineRule="auto"/>
        <w:ind w:firstLine="720"/>
        <w:jc w:val="both"/>
        <w:rPr>
          <w:rFonts w:ascii="Times New Roman" w:hAnsi="Times New Roman"/>
          <w:sz w:val="20"/>
          <w:szCs w:val="20"/>
          <w:lang w:val="bg-BG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Всички експерти трябва да са независими и без конфликт на интереси в отговорностите си. Експертите от категория „Други експерти” няма да бъдат обект на оценка от страна на Оценителната комисия по настоящата обществена поръчка.</w:t>
      </w:r>
    </w:p>
    <w:p w:rsidR="00DB5495" w:rsidRPr="00791C42" w:rsidRDefault="00DB5495" w:rsidP="00791C42">
      <w:pPr>
        <w:widowControl w:val="0"/>
        <w:numPr>
          <w:ilvl w:val="0"/>
          <w:numId w:val="3"/>
        </w:numPr>
        <w:tabs>
          <w:tab w:val="left" w:pos="567"/>
          <w:tab w:val="left" w:pos="1170"/>
        </w:tabs>
        <w:spacing w:before="240" w:after="240" w:line="360" w:lineRule="auto"/>
        <w:ind w:left="0" w:firstLine="274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ОФОРМЯНЕ И ПРЕДСТАВЯНЕ НА ПРОЕКТНИТЕ МАТЕРИАЛИ</w:t>
      </w:r>
    </w:p>
    <w:p w:rsidR="00DB5495" w:rsidRPr="00791C42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</w:rPr>
      </w:pPr>
      <w:r w:rsidRPr="00791C42">
        <w:rPr>
          <w:sz w:val="20"/>
          <w:szCs w:val="20"/>
        </w:rPr>
        <w:t>Всички представени материали да бъдат съставени на български език, а при невъзможност за определени спецификации и детайли да се даде превод на основните компоненти.</w:t>
      </w:r>
    </w:p>
    <w:p w:rsidR="00DB5495" w:rsidRPr="00791C42" w:rsidRDefault="00DB5495" w:rsidP="00791C42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791C42">
        <w:rPr>
          <w:rFonts w:ascii="Times New Roman" w:hAnsi="Times New Roman"/>
          <w:sz w:val="20"/>
          <w:szCs w:val="20"/>
          <w:lang w:val="bg-BG"/>
        </w:rPr>
        <w:t>Да бъдат изготвени подробни количествени сметки за всички части на инвестиционния проект за „Изграждане на спортно игрище – мини футбол“, гр. Николаево за кандидатстване по Програмата за развитие на селските райони 2014-2020”</w:t>
      </w:r>
      <w:r w:rsidRPr="00791C42">
        <w:rPr>
          <w:rFonts w:ascii="Times New Roman" w:hAnsi="Times New Roman"/>
          <w:sz w:val="20"/>
          <w:szCs w:val="20"/>
          <w:lang w:val="ru-RU"/>
        </w:rPr>
        <w:t>.</w:t>
      </w:r>
    </w:p>
    <w:p w:rsidR="00DB5495" w:rsidRPr="00791C42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</w:rPr>
      </w:pPr>
      <w:r w:rsidRPr="00791C42">
        <w:rPr>
          <w:sz w:val="20"/>
          <w:szCs w:val="20"/>
        </w:rPr>
        <w:t>Изпълнителят трябва да представи съответствието на предвидените по проекта работи с изискванията на българските стандарти, а при липса на такъв – приложимостта на европейски стандарт, като за целта подготви и таблица на стандартите за основните материали и изделия.</w:t>
      </w:r>
    </w:p>
    <w:p w:rsidR="00DB5495" w:rsidRPr="00791C42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</w:rPr>
      </w:pPr>
      <w:r w:rsidRPr="00791C42">
        <w:rPr>
          <w:sz w:val="20"/>
          <w:szCs w:val="20"/>
        </w:rPr>
        <w:t>Всяко преработване на съществуващите проекти, в това число извършване на допълнителни геодезически заснемания ще се извършва в рамките на допълнителни споразумения.</w:t>
      </w:r>
    </w:p>
    <w:p w:rsidR="00DB5495" w:rsidRPr="00791C42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</w:rPr>
      </w:pPr>
      <w:r w:rsidRPr="00791C42">
        <w:rPr>
          <w:sz w:val="20"/>
          <w:szCs w:val="20"/>
        </w:rPr>
        <w:t>Чертежите за предложените работи трябва да бъдат изготвени във формати със стандартни размери. Всички размери и информация трябва да се дадат в SI мерни единици.</w:t>
      </w:r>
    </w:p>
    <w:p w:rsidR="00DB5495" w:rsidRPr="00791C42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</w:rPr>
      </w:pPr>
      <w:r w:rsidRPr="00791C42">
        <w:rPr>
          <w:sz w:val="20"/>
          <w:szCs w:val="20"/>
        </w:rPr>
        <w:t>Чертежите трябва да се представят в CAD система в мащаби, подходящи за визуализирането на детайлите, както следва:</w:t>
      </w:r>
    </w:p>
    <w:p w:rsidR="00DB5495" w:rsidRPr="00791C42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</w:rPr>
      </w:pPr>
      <w:r w:rsidRPr="00791C42">
        <w:rPr>
          <w:sz w:val="20"/>
          <w:szCs w:val="20"/>
        </w:rPr>
        <w:t>Мащабът на чертежите трябва да бъде подбран, така че в най-голяма степен да онагледява проектното решение и да дава възможност за цялостно изпълнение на всички видове строително-монтажни работи.</w:t>
      </w:r>
    </w:p>
    <w:p w:rsidR="00DB5495" w:rsidRPr="00791C42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</w:rPr>
      </w:pPr>
      <w:r w:rsidRPr="00791C42">
        <w:rPr>
          <w:sz w:val="20"/>
          <w:szCs w:val="20"/>
        </w:rPr>
        <w:t>Отделни части на работните проекти, по преценка на проектанта, могат да включват и макети, мостри, фотомонтажи и др.</w:t>
      </w:r>
    </w:p>
    <w:p w:rsidR="00DB5495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</w:rPr>
      </w:pPr>
      <w:r w:rsidRPr="00791C42">
        <w:rPr>
          <w:sz w:val="20"/>
          <w:szCs w:val="20"/>
        </w:rPr>
        <w:t>Изпълнителят трябва да представи всички части на работните проекти в 5 копия на хартиен и 1 на електронен носител.</w:t>
      </w:r>
    </w:p>
    <w:p w:rsidR="00DB5495" w:rsidRPr="00791C42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</w:rPr>
      </w:pPr>
    </w:p>
    <w:p w:rsidR="00DB5495" w:rsidRPr="00791C42" w:rsidRDefault="00DB5495" w:rsidP="00791C42">
      <w:pPr>
        <w:widowControl w:val="0"/>
        <w:numPr>
          <w:ilvl w:val="0"/>
          <w:numId w:val="3"/>
        </w:numPr>
        <w:tabs>
          <w:tab w:val="left" w:pos="567"/>
          <w:tab w:val="left" w:pos="1170"/>
        </w:tabs>
        <w:spacing w:before="120" w:after="120" w:line="360" w:lineRule="auto"/>
        <w:ind w:left="0" w:firstLine="270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ПРИ ПРОЕКТИРАНЕТО ЗАДЪЛЖИТЕЛНО ДА СЕ СПАЗВАТ ИЗИСКВАНИЯТА НА СЛЕДНАТА НОРМАТИВНА БАЗА:</w:t>
      </w:r>
    </w:p>
    <w:p w:rsidR="00DB5495" w:rsidRPr="00791C42" w:rsidRDefault="00DB5495" w:rsidP="00791C42">
      <w:pPr>
        <w:pStyle w:val="ListParagraph"/>
        <w:numPr>
          <w:ilvl w:val="0"/>
          <w:numId w:val="7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НАРЕДБА № 4 ОТ 21 МАЙ 2001 Г. ЗА ОБЕМ И СЪДЪРЖАНИЕ НА ИНВЕСТИЦИОННИТЕ ПРОЕКТИ КЪМ ЗУТ;</w:t>
      </w:r>
    </w:p>
    <w:p w:rsidR="00DB5495" w:rsidRPr="00791C42" w:rsidRDefault="00DB5495" w:rsidP="00791C42">
      <w:pPr>
        <w:pStyle w:val="ListParagraph"/>
        <w:numPr>
          <w:ilvl w:val="0"/>
          <w:numId w:val="7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НОРМИ ЗА ПРОЕКТИРАНЕ НА СПОРТНИ СГРАДИ И СЪОРЪЖЕНИЯ</w:t>
      </w:r>
      <w:r w:rsidRPr="00791C42">
        <w:rPr>
          <w:rFonts w:ascii="Times New Roman" w:hAnsi="Times New Roman"/>
          <w:sz w:val="20"/>
          <w:szCs w:val="20"/>
          <w:lang w:val="ru-RU"/>
        </w:rPr>
        <w:t>;</w:t>
      </w:r>
    </w:p>
    <w:p w:rsidR="00DB5495" w:rsidRPr="00791C42" w:rsidRDefault="00DB5495" w:rsidP="00791C42">
      <w:pPr>
        <w:pStyle w:val="ListParagraph"/>
        <w:numPr>
          <w:ilvl w:val="0"/>
          <w:numId w:val="7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ЗАКОН ЗА УПРАВЛЕНИЕ НА ОТПАДЪЦИТЕ</w:t>
      </w:r>
      <w:r w:rsidRPr="00791C42">
        <w:rPr>
          <w:rFonts w:ascii="Times New Roman" w:hAnsi="Times New Roman"/>
          <w:sz w:val="20"/>
          <w:szCs w:val="20"/>
          <w:lang w:val="ru-RU"/>
        </w:rPr>
        <w:t>;</w:t>
      </w:r>
    </w:p>
    <w:p w:rsidR="00DB5495" w:rsidRDefault="00DB5495" w:rsidP="00791C42">
      <w:pPr>
        <w:pStyle w:val="ListParagraph"/>
        <w:numPr>
          <w:ilvl w:val="0"/>
          <w:numId w:val="7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791C42">
        <w:rPr>
          <w:rFonts w:ascii="Times New Roman" w:hAnsi="Times New Roman"/>
          <w:sz w:val="20"/>
          <w:szCs w:val="20"/>
        </w:rPr>
        <w:t>ДРУГИ ДЕЙСТВАЩИ ЗАКОНОВИ И ПОДЗАКОНОВИ НОРМАТИВНИ АКТОВЕ, РЕГЛАМЕНТИРАЩИ ПРОЕКТИРАНЕТО И СТРОИТЕЛСТВОТО НА ПОДОБЕН ВИД ОБЕКТИ.</w:t>
      </w:r>
    </w:p>
    <w:p w:rsidR="00DB5495" w:rsidRPr="00791C42" w:rsidRDefault="00DB5495" w:rsidP="00791C42">
      <w:pPr>
        <w:pStyle w:val="ListParagraph"/>
        <w:numPr>
          <w:ilvl w:val="0"/>
          <w:numId w:val="7"/>
        </w:num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DB5495" w:rsidRPr="00791C42" w:rsidRDefault="00DB5495" w:rsidP="00791C42">
      <w:pPr>
        <w:widowControl w:val="0"/>
        <w:numPr>
          <w:ilvl w:val="0"/>
          <w:numId w:val="3"/>
        </w:numPr>
        <w:tabs>
          <w:tab w:val="left" w:pos="567"/>
          <w:tab w:val="left" w:pos="1170"/>
        </w:tabs>
        <w:spacing w:before="120" w:after="120" w:line="360" w:lineRule="auto"/>
        <w:ind w:left="0" w:firstLine="270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791C42">
        <w:rPr>
          <w:rFonts w:ascii="Times New Roman" w:hAnsi="Times New Roman"/>
          <w:b/>
          <w:sz w:val="20"/>
          <w:szCs w:val="20"/>
          <w:lang w:val="bg-BG"/>
        </w:rPr>
        <w:t>ИЗИСКВАНИЯ ЗА КАЧЕСТВО</w:t>
      </w:r>
    </w:p>
    <w:p w:rsidR="00DB5495" w:rsidRPr="00791C42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  <w:u w:val="single"/>
        </w:rPr>
      </w:pPr>
      <w:r w:rsidRPr="00791C42">
        <w:rPr>
          <w:sz w:val="20"/>
          <w:szCs w:val="20"/>
        </w:rPr>
        <w:t>Необходимо е участниците да притежават валидни сертификати за управление на качеството според изискванията на Стандарт ISO 9001:2015 и за управление на околната среда според изискванията на Стандарт ISO 14001:2015.</w:t>
      </w:r>
    </w:p>
    <w:p w:rsidR="00DB5495" w:rsidRPr="00791C42" w:rsidRDefault="00DB5495" w:rsidP="00791C42">
      <w:pPr>
        <w:pStyle w:val="Bodytext30"/>
        <w:shd w:val="clear" w:color="auto" w:fill="auto"/>
        <w:tabs>
          <w:tab w:val="left" w:pos="567"/>
        </w:tabs>
        <w:spacing w:before="120" w:after="120" w:line="360" w:lineRule="auto"/>
        <w:ind w:firstLine="284"/>
        <w:jc w:val="both"/>
        <w:rPr>
          <w:sz w:val="20"/>
          <w:szCs w:val="20"/>
        </w:rPr>
      </w:pPr>
      <w:r w:rsidRPr="00791C42">
        <w:rPr>
          <w:sz w:val="20"/>
          <w:szCs w:val="20"/>
        </w:rPr>
        <w:t>Изпълнителят следва да идентифицира и прилага всички действащи нормативи при проектиране, съгласно спецификата на обекта, като се задължава да следи за изменения, касаещи изготвения инвестиционен проект и своевременно го актуализира.</w:t>
      </w:r>
    </w:p>
    <w:p w:rsidR="00DB5495" w:rsidRPr="00791C42" w:rsidRDefault="00DB5495" w:rsidP="00791C42">
      <w:pPr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sectPr w:rsidR="00DB5495" w:rsidRPr="00791C42" w:rsidSect="00AF4834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8D"/>
    <w:multiLevelType w:val="multilevel"/>
    <w:tmpl w:val="CB0878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2D121E"/>
    <w:multiLevelType w:val="hybridMultilevel"/>
    <w:tmpl w:val="B2A29402"/>
    <w:lvl w:ilvl="0" w:tplc="9246F37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AF0B64"/>
    <w:multiLevelType w:val="hybridMultilevel"/>
    <w:tmpl w:val="56B8592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6F7401"/>
    <w:multiLevelType w:val="hybridMultilevel"/>
    <w:tmpl w:val="B2A29402"/>
    <w:lvl w:ilvl="0" w:tplc="9246F37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AF5B45"/>
    <w:multiLevelType w:val="hybridMultilevel"/>
    <w:tmpl w:val="4B489004"/>
    <w:lvl w:ilvl="0" w:tplc="8CF627E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9C11D1"/>
    <w:multiLevelType w:val="hybridMultilevel"/>
    <w:tmpl w:val="58621BA4"/>
    <w:lvl w:ilvl="0" w:tplc="8CF627E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411F99"/>
    <w:multiLevelType w:val="hybridMultilevel"/>
    <w:tmpl w:val="1530327A"/>
    <w:lvl w:ilvl="0" w:tplc="EA8A3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993"/>
    <w:rsid w:val="00034704"/>
    <w:rsid w:val="00126A97"/>
    <w:rsid w:val="00150869"/>
    <w:rsid w:val="00663581"/>
    <w:rsid w:val="00732F4C"/>
    <w:rsid w:val="00791C42"/>
    <w:rsid w:val="00882A1B"/>
    <w:rsid w:val="00AF4834"/>
    <w:rsid w:val="00C60993"/>
    <w:rsid w:val="00DB5495"/>
    <w:rsid w:val="00DF6EFF"/>
    <w:rsid w:val="00F54AE1"/>
    <w:rsid w:val="00FB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93"/>
    <w:pPr>
      <w:spacing w:after="160" w:line="256" w:lineRule="auto"/>
    </w:pPr>
    <w:rPr>
      <w:lang w:val="en-GB" w:eastAsia="en-US"/>
    </w:rPr>
  </w:style>
  <w:style w:type="paragraph" w:styleId="Heading1">
    <w:name w:val="heading 1"/>
    <w:aliases w:val="14pt,14ptHeading,Chapitre,h1,H1,H11,H12,H111,H13,H112,H14,H113,H15,H114,H16,H115,H17,H116,H18,H117,H19,H118,H110,H119,H120,H1110"/>
    <w:basedOn w:val="Normal"/>
    <w:next w:val="Normal"/>
    <w:link w:val="Heading1Char"/>
    <w:uiPriority w:val="99"/>
    <w:qFormat/>
    <w:rsid w:val="00C60993"/>
    <w:pPr>
      <w:keepNext/>
      <w:spacing w:before="120" w:after="0" w:line="240" w:lineRule="auto"/>
      <w:ind w:left="5040" w:firstLine="720"/>
      <w:jc w:val="both"/>
      <w:outlineLvl w:val="0"/>
    </w:pPr>
    <w:rPr>
      <w:rFonts w:ascii="Arial" w:eastAsia="Times New Roman" w:hAnsi="Arial"/>
      <w:sz w:val="24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4pt Char,14ptHeading Char,Chapitre Char,h1 Char,H1 Char,H11 Char,H12 Char,H111 Char,H13 Char,H112 Char,H14 Char,H113 Char,H15 Char,H114 Char,H16 Char,H115 Char,H17 Char,H116 Char,H18 Char,H117 Char,H19 Char,H118 Char,H110 Char,H119 Char"/>
    <w:basedOn w:val="DefaultParagraphFont"/>
    <w:link w:val="Heading1"/>
    <w:uiPriority w:val="99"/>
    <w:locked/>
    <w:rsid w:val="00C60993"/>
    <w:rPr>
      <w:rFonts w:ascii="Arial" w:hAnsi="Arial" w:cs="Times New Roman"/>
      <w:sz w:val="20"/>
      <w:szCs w:val="20"/>
      <w:lang w:eastAsia="bg-BG"/>
    </w:rPr>
  </w:style>
  <w:style w:type="character" w:customStyle="1" w:styleId="NoSpacingChar">
    <w:name w:val="No Spacing Char"/>
    <w:link w:val="NoSpacing"/>
    <w:uiPriority w:val="99"/>
    <w:locked/>
    <w:rsid w:val="00C60993"/>
    <w:rPr>
      <w:sz w:val="22"/>
      <w:lang w:val="bg-BG" w:eastAsia="en-US"/>
    </w:rPr>
  </w:style>
  <w:style w:type="paragraph" w:styleId="NoSpacing">
    <w:name w:val="No Spacing"/>
    <w:link w:val="NoSpacingChar"/>
    <w:uiPriority w:val="99"/>
    <w:qFormat/>
    <w:rsid w:val="00C60993"/>
    <w:rPr>
      <w:lang w:eastAsia="en-US"/>
    </w:rPr>
  </w:style>
  <w:style w:type="paragraph" w:styleId="ListParagraph">
    <w:name w:val="List Paragraph"/>
    <w:basedOn w:val="Normal"/>
    <w:uiPriority w:val="99"/>
    <w:qFormat/>
    <w:rsid w:val="00C60993"/>
    <w:pPr>
      <w:spacing w:after="200" w:line="276" w:lineRule="auto"/>
      <w:ind w:left="720"/>
      <w:contextualSpacing/>
    </w:pPr>
    <w:rPr>
      <w:rFonts w:eastAsia="Times New Roman"/>
      <w:lang w:val="bg-BG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C60993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C60993"/>
    <w:pPr>
      <w:widowControl w:val="0"/>
      <w:shd w:val="clear" w:color="auto" w:fill="FFFFFF"/>
      <w:spacing w:after="300" w:line="240" w:lineRule="atLeast"/>
      <w:ind w:hanging="660"/>
    </w:pPr>
    <w:rPr>
      <w:rFonts w:ascii="Times New Roman" w:eastAsia="Times New Roman" w:hAnsi="Times New Roman"/>
      <w:lang w:val="bg-BG"/>
    </w:rPr>
  </w:style>
  <w:style w:type="paragraph" w:styleId="BodyText">
    <w:name w:val="Body Text"/>
    <w:basedOn w:val="Normal"/>
    <w:link w:val="BodyTextChar"/>
    <w:uiPriority w:val="99"/>
    <w:rsid w:val="00791C42"/>
    <w:pPr>
      <w:spacing w:after="12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1C42"/>
    <w:rPr>
      <w:rFonts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1607</Words>
  <Characters>9162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2018-06-07T11:57:00Z</dcterms:created>
  <dcterms:modified xsi:type="dcterms:W3CDTF">2018-06-07T12:36:00Z</dcterms:modified>
</cp:coreProperties>
</file>