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75" w:rsidRPr="005B2875" w:rsidRDefault="005B2875" w:rsidP="003810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lang w:eastAsia="bg-BG"/>
        </w:rPr>
      </w:pPr>
    </w:p>
    <w:p w:rsidR="005B2875" w:rsidRPr="00375E13" w:rsidRDefault="005B2875" w:rsidP="005B28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bg-BG"/>
        </w:rPr>
      </w:pPr>
      <w:r w:rsidRPr="00375E1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ДО </w:t>
      </w:r>
    </w:p>
    <w:p w:rsidR="005B2875" w:rsidRPr="00375E13" w:rsidRDefault="00375E13" w:rsidP="005B28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375E1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ОБЩИНА НИКОЛАЕВО</w:t>
      </w:r>
    </w:p>
    <w:p w:rsidR="005B2875" w:rsidRPr="00375E13" w:rsidRDefault="00375E13" w:rsidP="005B28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375E1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ОБЛАСТ СТАРА ЗАГОРА</w:t>
      </w:r>
      <w:r w:rsidR="005B2875" w:rsidRPr="00375E1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,</w:t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375E1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Ул. „</w:t>
      </w:r>
      <w:r w:rsidR="00375E13" w:rsidRPr="00375E1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ГЕОРГИ БЕНКОВСКИ” №9</w:t>
      </w:r>
    </w:p>
    <w:p w:rsidR="005B2875" w:rsidRPr="005B2875" w:rsidRDefault="005B2875" w:rsidP="005B2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5B2875" w:rsidRPr="005B2875" w:rsidRDefault="005B2875" w:rsidP="005B2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5B2875" w:rsidRPr="005B2875" w:rsidRDefault="005B2875" w:rsidP="005B28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bg-BG"/>
        </w:rPr>
      </w:pPr>
    </w:p>
    <w:p w:rsidR="005B2875" w:rsidRPr="005B2875" w:rsidRDefault="005B2875" w:rsidP="005B2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 ПРЕДЛОЖЕНИЕ</w:t>
      </w:r>
    </w:p>
    <w:p w:rsidR="005B2875" w:rsidRPr="005B2875" w:rsidRDefault="005B2875" w:rsidP="005B2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От</w:t>
      </w:r>
      <w:r w:rsidRPr="005B287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: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B2875" w:rsidRPr="005B2875" w:rsidRDefault="005B2875" w:rsidP="005B28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участника)</w:t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.............................................................................................................................................</w:t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e-mail: ........................................................</w:t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идентификационен номер (ЕИК) ............................................., </w:t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Град/клон/офис: .....................................                 </w:t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банката:................................... 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B2875" w:rsidRPr="005B2875" w:rsidRDefault="005B2875" w:rsidP="005B287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5B2875" w:rsidRPr="005B2875" w:rsidRDefault="005B2875" w:rsidP="005B28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УВАЖАЕМИ </w:t>
      </w:r>
      <w:r w:rsidR="00504F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ГОСПОЖИ</w:t>
      </w:r>
      <w:r w:rsidRPr="005B28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ГОСПОДА,</w:t>
      </w:r>
    </w:p>
    <w:p w:rsidR="005B2875" w:rsidRPr="005B2875" w:rsidRDefault="005B2875" w:rsidP="005B28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2875" w:rsidRDefault="005B2875" w:rsidP="00504FD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B2875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С настоящото Ви представяме нашата ценова оферта за участие в обявената от Вас обществена поръчка с предмет:</w:t>
      </w:r>
      <w:r w:rsidR="00504FD1" w:rsidRPr="00504FD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„Ремонт на уличната мрежа в гр. Николаево, с. Едрево и с. Нова махала, община Николаево“</w:t>
      </w:r>
      <w:r w:rsidR="00504FD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</w:p>
    <w:p w:rsidR="00504FD1" w:rsidRPr="00504FD1" w:rsidRDefault="00504FD1" w:rsidP="00504FD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B2875" w:rsidRDefault="005B2875" w:rsidP="005B2875">
      <w:p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0"/>
          <w:lang w:eastAsia="bg-BG"/>
        </w:rPr>
        <w:t>Нашата оферта е изготвена на база представени технически изисквания и прогнозните количества в представената Количествена сметка</w:t>
      </w:r>
      <w:r w:rsidRPr="005B287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504FD1" w:rsidRPr="005B2875" w:rsidRDefault="00504FD1" w:rsidP="005B2875">
      <w:p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2875" w:rsidRPr="005B2875" w:rsidRDefault="005B2875" w:rsidP="005B2875">
      <w:pPr>
        <w:numPr>
          <w:ilvl w:val="6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поръчката предлагаме следните единични цени за изпълнение на предвидените строителни дейности:</w:t>
      </w:r>
    </w:p>
    <w:p w:rsidR="005B2875" w:rsidRDefault="005B2875" w:rsidP="005B28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38" w:type="dxa"/>
        <w:tblLook w:val="04A0" w:firstRow="1" w:lastRow="0" w:firstColumn="1" w:lastColumn="0" w:noHBand="0" w:noVBand="1"/>
      </w:tblPr>
      <w:tblGrid>
        <w:gridCol w:w="770"/>
        <w:gridCol w:w="4757"/>
        <w:gridCol w:w="965"/>
        <w:gridCol w:w="2522"/>
      </w:tblGrid>
      <w:tr w:rsidR="00375E13" w:rsidTr="008D38B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3" w:rsidRPr="00375E13" w:rsidRDefault="00375E13" w:rsidP="00375E13">
            <w:pPr>
              <w:tabs>
                <w:tab w:val="left" w:pos="78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3" w:rsidRPr="00375E13" w:rsidRDefault="00375E13" w:rsidP="00375E13">
            <w:pPr>
              <w:tabs>
                <w:tab w:val="left" w:pos="78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13">
              <w:rPr>
                <w:rFonts w:ascii="Times New Roman" w:hAnsi="Times New Roman"/>
                <w:b/>
                <w:sz w:val="24"/>
                <w:szCs w:val="24"/>
              </w:rPr>
              <w:t>Наименование на дейността</w:t>
            </w:r>
          </w:p>
          <w:p w:rsidR="00375E13" w:rsidRPr="00375E13" w:rsidRDefault="00375E13" w:rsidP="00375E13">
            <w:pPr>
              <w:tabs>
                <w:tab w:val="left" w:pos="78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13">
              <w:rPr>
                <w:rFonts w:ascii="Times New Roman" w:hAnsi="Times New Roman"/>
                <w:b/>
                <w:sz w:val="24"/>
                <w:szCs w:val="24"/>
              </w:rPr>
              <w:t>Вид СМР</w:t>
            </w:r>
          </w:p>
          <w:p w:rsidR="00375E13" w:rsidRPr="00375E13" w:rsidRDefault="00375E13" w:rsidP="00375E13">
            <w:pPr>
              <w:tabs>
                <w:tab w:val="left" w:pos="78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E13" w:rsidRPr="00375E13" w:rsidRDefault="00375E13" w:rsidP="00375E13">
            <w:pPr>
              <w:tabs>
                <w:tab w:val="left" w:pos="78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3" w:rsidRPr="00C64D77" w:rsidRDefault="00375E13" w:rsidP="00375E13">
            <w:pPr>
              <w:tabs>
                <w:tab w:val="left" w:pos="78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D77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3" w:rsidRPr="00375E13" w:rsidRDefault="00375E13" w:rsidP="00375E13">
            <w:pPr>
              <w:tabs>
                <w:tab w:val="left" w:pos="78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13">
              <w:rPr>
                <w:rFonts w:ascii="Times New Roman" w:hAnsi="Times New Roman"/>
                <w:b/>
                <w:sz w:val="24"/>
                <w:szCs w:val="24"/>
              </w:rPr>
              <w:t>Ед. цена в лв. без ДДС</w:t>
            </w:r>
          </w:p>
        </w:tc>
      </w:tr>
      <w:tr w:rsidR="00375E13" w:rsidTr="008D38B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13" w:rsidRDefault="00375E13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13" w:rsidRDefault="00375E13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Почистване на настилки,  вкл. натоварване отпадъците  и  превоз до депо до 3 км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3" w:rsidRPr="00C64D77" w:rsidRDefault="008D38B0" w:rsidP="008D38B0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77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D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13" w:rsidRDefault="00375E13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B0" w:rsidTr="008D38B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0" w:rsidRDefault="008D38B0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0" w:rsidRDefault="008D38B0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Изкърпване на асфалтова  настилката с горещ плътен асфалтобетон с дебелина до 5  см. ръчно - оформяне, почистване, грундиране с бит. емулсия, полагане, уплътняване и всички свързани с това разходи, вкл. обработване на фугата с битум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0" w:rsidRPr="00C64D77" w:rsidRDefault="008D38B0" w:rsidP="008D38B0">
            <w:pPr>
              <w:jc w:val="center"/>
            </w:pPr>
            <w:r w:rsidRPr="00C64D77">
              <w:rPr>
                <w:rFonts w:ascii="Times New Roman" w:hAnsi="Times New Roman"/>
                <w:sz w:val="24"/>
                <w:szCs w:val="24"/>
              </w:rPr>
              <w:t>м</w:t>
            </w:r>
            <w:r w:rsidRPr="00C64D7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0" w:rsidRDefault="008D38B0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B0" w:rsidTr="008D38B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0" w:rsidRDefault="008D38B0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0" w:rsidRDefault="008D38B0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Полагане на асфалтова настилката с горещ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плътен асфалтобетон с дебелина до 5 см. машинно - оформяне, почистване, грундиране с бит. емулсия, полагане, уплътняване и всички свързани с това разходи, вкл. обработване на фугата с битум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0" w:rsidRPr="00C64D77" w:rsidRDefault="008D38B0" w:rsidP="008D38B0">
            <w:pPr>
              <w:jc w:val="center"/>
            </w:pPr>
            <w:r w:rsidRPr="00C64D7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C64D7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0" w:rsidRDefault="008D38B0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13" w:rsidTr="008D38B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13" w:rsidRDefault="00375E13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13" w:rsidRDefault="00375E13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 и полагане на бордюри 15/25/50 в т.ч. всички  съпътстващи дейности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3" w:rsidRPr="00C64D77" w:rsidRDefault="008D38B0" w:rsidP="008D38B0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77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13" w:rsidRDefault="00375E13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13" w:rsidTr="008D38B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13" w:rsidRDefault="00375E13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13" w:rsidRDefault="00375E13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и насипване  на чакъл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13" w:rsidRPr="00C64D77" w:rsidRDefault="008D38B0" w:rsidP="008D38B0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77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13" w:rsidRDefault="00375E13">
            <w:pPr>
              <w:tabs>
                <w:tab w:val="left" w:pos="7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E13" w:rsidRDefault="00375E13" w:rsidP="005B28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875" w:rsidRPr="005B2875" w:rsidRDefault="005B2875" w:rsidP="005B2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875" w:rsidRPr="005B2875" w:rsidRDefault="005B2875" w:rsidP="005B28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Единичните цени за извършване на горепосочените строително ремонтни дейности са изчислени въз основа на разходните норми за труд, механизация, материали и на ценообразуващи елементи, както следва:</w:t>
      </w:r>
    </w:p>
    <w:p w:rsidR="005B2875" w:rsidRPr="005B2875" w:rsidRDefault="005B2875" w:rsidP="005B28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>2.1. Средна часова ставка - ………..лв./човекочас;</w:t>
      </w:r>
    </w:p>
    <w:p w:rsidR="005B2875" w:rsidRPr="005B2875" w:rsidRDefault="005B2875" w:rsidP="005B28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>2.2. Допълнителни разходи върху труда - ………………%;</w:t>
      </w:r>
    </w:p>
    <w:p w:rsidR="005B2875" w:rsidRPr="005B2875" w:rsidRDefault="005B2875" w:rsidP="005B28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Допълнителни разходи върху механизацията - ………………….%;</w:t>
      </w:r>
    </w:p>
    <w:p w:rsidR="005B2875" w:rsidRPr="005B2875" w:rsidRDefault="005B2875" w:rsidP="005B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Доставно-складови разходи - ……………..%;</w:t>
      </w:r>
    </w:p>
    <w:p w:rsidR="005B2875" w:rsidRPr="005B2875" w:rsidRDefault="005B2875" w:rsidP="005B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>2.5. Печалба - ………………..%</w:t>
      </w:r>
    </w:p>
    <w:p w:rsidR="005B2875" w:rsidRPr="005B2875" w:rsidRDefault="005B2875" w:rsidP="005B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2875" w:rsidRPr="005B2875" w:rsidRDefault="005B2875" w:rsidP="005B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Заявяваме, че тези ценообразуващи показатели ще използваме и при възникване на допълнителни видове работи. </w:t>
      </w:r>
    </w:p>
    <w:p w:rsidR="005B2875" w:rsidRPr="005B2875" w:rsidRDefault="005B2875" w:rsidP="005B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Ние се задължаваме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нашата оферта бъде приета, да изпълним и предадем договорените СМР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сроковете и условията, залегнали в договора. </w:t>
      </w:r>
    </w:p>
    <w:p w:rsidR="005B2875" w:rsidRPr="005B2875" w:rsidRDefault="005B2875" w:rsidP="005B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ни бъде възложено строителството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</w:t>
      </w:r>
    </w:p>
    <w:p w:rsidR="005B2875" w:rsidRPr="005B2875" w:rsidRDefault="005B2875" w:rsidP="005B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Заявяваме, че ако обществената поръчка бъде спечелена от нас, настоящото Предложение ще се счита за споразумение между нас и Възложителя, до подписване и влизане в сила на Договор.</w:t>
      </w:r>
    </w:p>
    <w:p w:rsidR="005B2875" w:rsidRPr="005B2875" w:rsidRDefault="005B2875" w:rsidP="005B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2875" w:rsidRPr="005B2875" w:rsidRDefault="005B2875" w:rsidP="005B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</w:t>
      </w:r>
      <w:r w:rsidRPr="005B28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(окомплектовани заедно с настоящия образец): </w:t>
      </w:r>
    </w:p>
    <w:p w:rsidR="005B2875" w:rsidRPr="00504FD1" w:rsidRDefault="005B2875" w:rsidP="00504FD1">
      <w:pPr>
        <w:pStyle w:val="a7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4F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Анализи на единичните офертни цени</w:t>
      </w:r>
      <w:r w:rsidRPr="00504F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– заверени от участника.</w:t>
      </w:r>
    </w:p>
    <w:p w:rsidR="00504FD1" w:rsidRPr="00C64D77" w:rsidRDefault="00504FD1" w:rsidP="00C64D7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dstrike/>
          <w:sz w:val="24"/>
          <w:szCs w:val="24"/>
          <w:highlight w:val="cyan"/>
          <w:lang w:eastAsia="bg-BG"/>
        </w:rPr>
      </w:pPr>
      <w:bookmarkStart w:id="0" w:name="_GoBack"/>
      <w:bookmarkEnd w:id="0"/>
    </w:p>
    <w:p w:rsidR="005B2875" w:rsidRPr="005B2875" w:rsidRDefault="005B2875" w:rsidP="005B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5B2875" w:rsidRPr="005B2875" w:rsidRDefault="005B2875" w:rsidP="005B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5B2875" w:rsidRPr="005B2875" w:rsidRDefault="005B2875" w:rsidP="005B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5B2875" w:rsidRPr="005B2875" w:rsidRDefault="005B2875" w:rsidP="005B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B2875" w:rsidRPr="005B2875" w:rsidRDefault="00504FD1" w:rsidP="005B2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………2020</w:t>
      </w:r>
      <w:r w:rsidR="005B2875"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5B2875"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B2875"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B2875"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B2875"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B2875" w:rsidRPr="005B2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ПОДПИС И ПЕЧАТ: ……………</w:t>
      </w: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B2875" w:rsidRPr="005B2875" w:rsidRDefault="005B2875" w:rsidP="005B2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C1F2A" w:rsidRDefault="008C1F2A"/>
    <w:sectPr w:rsidR="008C1F2A" w:rsidSect="003810E7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2A" w:rsidRDefault="009F542A" w:rsidP="005B2875">
      <w:pPr>
        <w:spacing w:after="0" w:line="240" w:lineRule="auto"/>
      </w:pPr>
      <w:r>
        <w:separator/>
      </w:r>
    </w:p>
  </w:endnote>
  <w:endnote w:type="continuationSeparator" w:id="0">
    <w:p w:rsidR="009F542A" w:rsidRDefault="009F542A" w:rsidP="005B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2A" w:rsidRDefault="009F542A" w:rsidP="005B2875">
      <w:pPr>
        <w:spacing w:after="0" w:line="240" w:lineRule="auto"/>
      </w:pPr>
      <w:r>
        <w:separator/>
      </w:r>
    </w:p>
  </w:footnote>
  <w:footnote w:type="continuationSeparator" w:id="0">
    <w:p w:rsidR="009F542A" w:rsidRDefault="009F542A" w:rsidP="005B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3E" w:rsidRPr="005B2875" w:rsidRDefault="00C3713E" w:rsidP="005B2875">
    <w:pPr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bCs/>
        <w:i/>
        <w:iCs/>
        <w:spacing w:val="20"/>
        <w:sz w:val="24"/>
        <w:szCs w:val="24"/>
      </w:rPr>
    </w:pPr>
    <w:r w:rsidRPr="005B2875">
      <w:rPr>
        <w:rFonts w:ascii="Times New Roman" w:eastAsia="Times New Roman" w:hAnsi="Times New Roman" w:cs="Times New Roman"/>
        <w:b/>
        <w:bCs/>
        <w:i/>
        <w:iCs/>
        <w:spacing w:val="20"/>
        <w:sz w:val="24"/>
        <w:szCs w:val="24"/>
      </w:rPr>
      <w:t>ОБРАЗЕЦ №</w:t>
    </w:r>
    <w:r>
      <w:rPr>
        <w:rFonts w:ascii="Times New Roman" w:eastAsia="Times New Roman" w:hAnsi="Times New Roman" w:cs="Times New Roman"/>
        <w:b/>
        <w:bCs/>
        <w:i/>
        <w:iCs/>
        <w:spacing w:val="20"/>
        <w:sz w:val="24"/>
        <w:szCs w:val="24"/>
      </w:rPr>
      <w:t>3</w:t>
    </w:r>
  </w:p>
  <w:p w:rsidR="00C3713E" w:rsidRDefault="00C371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C0B0B01"/>
    <w:multiLevelType w:val="hybridMultilevel"/>
    <w:tmpl w:val="7F320944"/>
    <w:lvl w:ilvl="0" w:tplc="6C7AF3B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7A"/>
    <w:rsid w:val="000A2962"/>
    <w:rsid w:val="00106185"/>
    <w:rsid w:val="00121789"/>
    <w:rsid w:val="00313C73"/>
    <w:rsid w:val="00375E13"/>
    <w:rsid w:val="003810E7"/>
    <w:rsid w:val="00504FD1"/>
    <w:rsid w:val="005B2875"/>
    <w:rsid w:val="0064143E"/>
    <w:rsid w:val="007F1B7A"/>
    <w:rsid w:val="008C1F2A"/>
    <w:rsid w:val="008D38B0"/>
    <w:rsid w:val="009F542A"/>
    <w:rsid w:val="00B22201"/>
    <w:rsid w:val="00B358F0"/>
    <w:rsid w:val="00C3713E"/>
    <w:rsid w:val="00C6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EC78"/>
  <w15:docId w15:val="{11C34F67-EFE6-448E-AC88-15EB8F91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5B287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5B2875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5B2875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5B2875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a3">
    <w:name w:val="header"/>
    <w:basedOn w:val="a"/>
    <w:link w:val="a4"/>
    <w:uiPriority w:val="99"/>
    <w:unhideWhenUsed/>
    <w:rsid w:val="005B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2875"/>
  </w:style>
  <w:style w:type="paragraph" w:styleId="a5">
    <w:name w:val="footer"/>
    <w:basedOn w:val="a"/>
    <w:link w:val="a6"/>
    <w:uiPriority w:val="99"/>
    <w:unhideWhenUsed/>
    <w:rsid w:val="005B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2875"/>
  </w:style>
  <w:style w:type="paragraph" w:styleId="a7">
    <w:name w:val="List Paragraph"/>
    <w:basedOn w:val="a"/>
    <w:uiPriority w:val="34"/>
    <w:qFormat/>
    <w:rsid w:val="00504FD1"/>
    <w:pPr>
      <w:ind w:left="720"/>
      <w:contextualSpacing/>
    </w:pPr>
  </w:style>
  <w:style w:type="table" w:styleId="a8">
    <w:name w:val="Table Grid"/>
    <w:basedOn w:val="a1"/>
    <w:uiPriority w:val="59"/>
    <w:rsid w:val="00375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Chiko</cp:lastModifiedBy>
  <cp:revision>4</cp:revision>
  <dcterms:created xsi:type="dcterms:W3CDTF">2020-02-08T09:07:00Z</dcterms:created>
  <dcterms:modified xsi:type="dcterms:W3CDTF">2020-02-10T07:50:00Z</dcterms:modified>
</cp:coreProperties>
</file>